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1C81F" w14:textId="77777777" w:rsidR="00451697" w:rsidRDefault="00451697" w:rsidP="00451697">
      <w:pPr>
        <w:ind w:left="-426" w:right="142"/>
      </w:pPr>
      <w:r>
        <w:rPr>
          <w:noProof/>
        </w:rPr>
        <mc:AlternateContent>
          <mc:Choice Requires="wps">
            <w:drawing>
              <wp:anchor distT="0" distB="0" distL="114300" distR="114300" simplePos="0" relativeHeight="251659264" behindDoc="0" locked="0" layoutInCell="1" allowOverlap="1" wp14:anchorId="1E2E7966" wp14:editId="77F3FDF7">
                <wp:simplePos x="0" y="0"/>
                <wp:positionH relativeFrom="column">
                  <wp:posOffset>1184910</wp:posOffset>
                </wp:positionH>
                <wp:positionV relativeFrom="paragraph">
                  <wp:posOffset>1220471</wp:posOffset>
                </wp:positionV>
                <wp:extent cx="5105400" cy="100965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5105400" cy="1009650"/>
                        </a:xfrm>
                        <a:prstGeom prst="rect">
                          <a:avLst/>
                        </a:prstGeom>
                        <a:solidFill>
                          <a:schemeClr val="lt1"/>
                        </a:solidFill>
                        <a:ln w="6350">
                          <a:noFill/>
                        </a:ln>
                      </wps:spPr>
                      <wps:txbx>
                        <w:txbxContent>
                          <w:p w14:paraId="1C8D9195" w14:textId="77777777" w:rsidR="00451697" w:rsidRPr="004D7318" w:rsidRDefault="00451697" w:rsidP="00451697">
                            <w:pPr>
                              <w:jc w:val="center"/>
                              <w:rPr>
                                <w:rFonts w:ascii="Arial" w:hAnsi="Arial" w:cs="Arial"/>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318">
                              <w:rPr>
                                <w:rFonts w:ascii="Arial" w:hAnsi="Arial" w:cs="Arial"/>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ISTITUTO COMPRENSIVO STATALE “LUIGI SETTEMBRINI”</w:t>
                            </w:r>
                          </w:p>
                          <w:p w14:paraId="7E16D4F8"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Via Brecciame, 46 – 81024 – MADDALONI (CE) – C.F. 93086080616</w:t>
                            </w:r>
                          </w:p>
                          <w:p w14:paraId="4CF5381C"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C.M.  CEIC8AU001 – Distretto Scolastico 13</w:t>
                            </w:r>
                          </w:p>
                          <w:p w14:paraId="76767A7D"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Contatti: Presidenza: tel. 0823 408602 – Segreteria: tel. 0823 408721</w:t>
                            </w:r>
                          </w:p>
                          <w:p w14:paraId="3A45F1F7"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 xml:space="preserve">e-mail: </w:t>
                            </w:r>
                            <w:hyperlink r:id="rId7" w:history="1">
                              <w:r w:rsidRPr="004D7318">
                                <w:rPr>
                                  <w:rStyle w:val="Collegamentoipertestuale"/>
                                  <w:rFonts w:ascii="Arial" w:hAnsi="Arial" w:cs="Arial"/>
                                  <w:sz w:val="20"/>
                                  <w:szCs w:val="20"/>
                                </w:rPr>
                                <w:t>ceic8au001@istruzione.it</w:t>
                              </w:r>
                            </w:hyperlink>
                            <w:r w:rsidRPr="004D7318">
                              <w:rPr>
                                <w:rFonts w:ascii="Arial" w:hAnsi="Arial" w:cs="Arial"/>
                                <w:sz w:val="20"/>
                                <w:szCs w:val="20"/>
                              </w:rPr>
                              <w:t xml:space="preserve"> – </w:t>
                            </w:r>
                            <w:proofErr w:type="spellStart"/>
                            <w:r w:rsidRPr="004D7318">
                              <w:rPr>
                                <w:rFonts w:ascii="Arial" w:hAnsi="Arial" w:cs="Arial"/>
                                <w:sz w:val="20"/>
                                <w:szCs w:val="20"/>
                              </w:rPr>
                              <w:t>pec</w:t>
                            </w:r>
                            <w:proofErr w:type="spellEnd"/>
                            <w:r w:rsidRPr="004D7318">
                              <w:rPr>
                                <w:rFonts w:ascii="Arial" w:hAnsi="Arial" w:cs="Arial"/>
                                <w:sz w:val="20"/>
                                <w:szCs w:val="20"/>
                              </w:rPr>
                              <w:t xml:space="preserve">: </w:t>
                            </w:r>
                            <w:hyperlink r:id="rId8" w:history="1">
                              <w:r w:rsidRPr="004D7318">
                                <w:rPr>
                                  <w:rStyle w:val="Collegamentoipertestuale"/>
                                  <w:rFonts w:ascii="Arial" w:hAnsi="Arial" w:cs="Arial"/>
                                  <w:sz w:val="20"/>
                                  <w:szCs w:val="20"/>
                                </w:rPr>
                                <w:t>ceic8au001@pec.istruzione.it</w:t>
                              </w:r>
                            </w:hyperlink>
                          </w:p>
                          <w:p w14:paraId="28606194" w14:textId="77777777" w:rsidR="00451697" w:rsidRPr="004D7318" w:rsidRDefault="00451697" w:rsidP="00451697">
                            <w:pPr>
                              <w:jc w:val="center"/>
                              <w:rPr>
                                <w:rFonts w:ascii="Arial" w:hAnsi="Arial" w:cs="Arial"/>
                                <w:color w:val="0070C0"/>
                                <w:sz w:val="20"/>
                                <w:szCs w:val="20"/>
                              </w:rPr>
                            </w:pPr>
                            <w:r w:rsidRPr="004D7318">
                              <w:rPr>
                                <w:rFonts w:ascii="Arial" w:hAnsi="Arial" w:cs="Arial"/>
                                <w:sz w:val="20"/>
                                <w:szCs w:val="20"/>
                              </w:rPr>
                              <w:t xml:space="preserve">sito web: </w:t>
                            </w:r>
                            <w:r w:rsidRPr="004D7318">
                              <w:rPr>
                                <w:rFonts w:ascii="Arial" w:hAnsi="Arial" w:cs="Arial"/>
                                <w:color w:val="0070C0"/>
                                <w:sz w:val="20"/>
                                <w:szCs w:val="20"/>
                                <w:u w:val="single"/>
                              </w:rPr>
                              <w:t>www.icluigisettembrini.edu.it</w:t>
                            </w:r>
                          </w:p>
                          <w:p w14:paraId="148C443C" w14:textId="77777777" w:rsidR="00451697" w:rsidRPr="00875603" w:rsidRDefault="00451697" w:rsidP="0045169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2E7966" id="_x0000_t202" coordsize="21600,21600" o:spt="202" path="m,l,21600r21600,l21600,xe">
                <v:stroke joinstyle="miter"/>
                <v:path gradientshapeok="t" o:connecttype="rect"/>
              </v:shapetype>
              <v:shape id="Casella di testo 3" o:spid="_x0000_s1026" type="#_x0000_t202" style="position:absolute;left:0;text-align:left;margin-left:93.3pt;margin-top:96.1pt;width:40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" fillcolor="white [3201]" stroked="f" strokeweight=".5pt">
                <v:textbox>
                  <w:txbxContent>
                    <w:p w14:paraId="1C8D9195" w14:textId="77777777" w:rsidR="00451697" w:rsidRPr="004D7318" w:rsidRDefault="00451697" w:rsidP="00451697">
                      <w:pPr>
                        <w:jc w:val="center"/>
                        <w:rPr>
                          <w:rFonts w:ascii="Arial" w:hAnsi="Arial" w:cs="Arial"/>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318">
                        <w:rPr>
                          <w:rFonts w:ascii="Arial" w:hAnsi="Arial" w:cs="Arial"/>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ISTITUTO COMPRENSIVO STATALE “LUIGI SETTEMBRINI”</w:t>
                      </w:r>
                    </w:p>
                    <w:p w14:paraId="7E16D4F8"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Via Brecciame, 46 – 81024 – MADDALONI (CE) – C.F. 93086080616</w:t>
                      </w:r>
                    </w:p>
                    <w:p w14:paraId="4CF5381C"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C.M.  CEIC8AU001 – Distretto Scolastico 13</w:t>
                      </w:r>
                    </w:p>
                    <w:p w14:paraId="76767A7D"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Contatti: Presidenza: tel. 0823 408602 – Segreteria: tel. 0823 408721</w:t>
                      </w:r>
                    </w:p>
                    <w:p w14:paraId="3A45F1F7" w14:textId="77777777" w:rsidR="00451697" w:rsidRPr="004D7318" w:rsidRDefault="00451697" w:rsidP="00451697">
                      <w:pPr>
                        <w:jc w:val="center"/>
                        <w:rPr>
                          <w:rFonts w:ascii="Arial" w:hAnsi="Arial" w:cs="Arial"/>
                          <w:sz w:val="20"/>
                          <w:szCs w:val="20"/>
                        </w:rPr>
                      </w:pPr>
                      <w:r w:rsidRPr="004D7318">
                        <w:rPr>
                          <w:rFonts w:ascii="Arial" w:hAnsi="Arial" w:cs="Arial"/>
                          <w:sz w:val="20"/>
                          <w:szCs w:val="20"/>
                        </w:rPr>
                        <w:t xml:space="preserve">e-mail: </w:t>
                      </w:r>
                      <w:hyperlink r:id="rId9" w:history="1">
                        <w:r w:rsidRPr="004D7318">
                          <w:rPr>
                            <w:rStyle w:val="Collegamentoipertestuale"/>
                            <w:rFonts w:ascii="Arial" w:hAnsi="Arial" w:cs="Arial"/>
                            <w:sz w:val="20"/>
                            <w:szCs w:val="20"/>
                          </w:rPr>
                          <w:t>ceic8au001@istruzione.it</w:t>
                        </w:r>
                      </w:hyperlink>
                      <w:r w:rsidRPr="004D7318">
                        <w:rPr>
                          <w:rFonts w:ascii="Arial" w:hAnsi="Arial" w:cs="Arial"/>
                          <w:sz w:val="20"/>
                          <w:szCs w:val="20"/>
                        </w:rPr>
                        <w:t xml:space="preserve"> – pec: </w:t>
                      </w:r>
                      <w:hyperlink r:id="rId10" w:history="1">
                        <w:r w:rsidRPr="004D7318">
                          <w:rPr>
                            <w:rStyle w:val="Collegamentoipertestuale"/>
                            <w:rFonts w:ascii="Arial" w:hAnsi="Arial" w:cs="Arial"/>
                            <w:sz w:val="20"/>
                            <w:szCs w:val="20"/>
                          </w:rPr>
                          <w:t>ceic8au001@pec.istruzione.it</w:t>
                        </w:r>
                      </w:hyperlink>
                    </w:p>
                    <w:p w14:paraId="28606194" w14:textId="77777777" w:rsidR="00451697" w:rsidRPr="004D7318" w:rsidRDefault="00451697" w:rsidP="00451697">
                      <w:pPr>
                        <w:jc w:val="center"/>
                        <w:rPr>
                          <w:rFonts w:ascii="Arial" w:hAnsi="Arial" w:cs="Arial"/>
                          <w:color w:val="0070C0"/>
                          <w:sz w:val="20"/>
                          <w:szCs w:val="20"/>
                        </w:rPr>
                      </w:pPr>
                      <w:r w:rsidRPr="004D7318">
                        <w:rPr>
                          <w:rFonts w:ascii="Arial" w:hAnsi="Arial" w:cs="Arial"/>
                          <w:sz w:val="20"/>
                          <w:szCs w:val="20"/>
                        </w:rPr>
                        <w:t xml:space="preserve">sito web: </w:t>
                      </w:r>
                      <w:r w:rsidRPr="004D7318">
                        <w:rPr>
                          <w:rFonts w:ascii="Arial" w:hAnsi="Arial" w:cs="Arial"/>
                          <w:color w:val="0070C0"/>
                          <w:sz w:val="20"/>
                          <w:szCs w:val="20"/>
                          <w:u w:val="single"/>
                        </w:rPr>
                        <w:t>www.icluigisettembrini.edu.it</w:t>
                      </w:r>
                    </w:p>
                    <w:p w14:paraId="148C443C" w14:textId="77777777" w:rsidR="00451697" w:rsidRPr="00875603" w:rsidRDefault="00451697" w:rsidP="00451697">
                      <w:pPr>
                        <w:jc w:val="center"/>
                        <w:rPr>
                          <w:rFonts w:ascii="Arial" w:hAnsi="Arial" w:cs="Arial"/>
                        </w:rPr>
                      </w:pPr>
                    </w:p>
                  </w:txbxContent>
                </v:textbox>
              </v:shape>
            </w:pict>
          </mc:Fallback>
        </mc:AlternateContent>
      </w:r>
      <w:r>
        <w:rPr>
          <w:noProof/>
        </w:rPr>
        <w:drawing>
          <wp:inline distT="0" distB="0" distL="0" distR="0" wp14:anchorId="6662EA9C" wp14:editId="7BCF4280">
            <wp:extent cx="6486007" cy="11521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6584078" cy="1169576"/>
                    </a:xfrm>
                    <a:prstGeom prst="rect">
                      <a:avLst/>
                    </a:prstGeom>
                  </pic:spPr>
                </pic:pic>
              </a:graphicData>
            </a:graphic>
          </wp:inline>
        </w:drawing>
      </w:r>
    </w:p>
    <w:p w14:paraId="11C7199E" w14:textId="77777777" w:rsidR="00451697" w:rsidRDefault="00451697" w:rsidP="00451697">
      <w:pPr>
        <w:ind w:left="-426"/>
      </w:pPr>
      <w:r>
        <w:rPr>
          <w:noProof/>
        </w:rPr>
        <w:drawing>
          <wp:inline distT="0" distB="0" distL="0" distR="0" wp14:anchorId="593734EA" wp14:editId="35F5DE22">
            <wp:extent cx="1333500" cy="1133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1133475"/>
                    </a:xfrm>
                    <a:prstGeom prst="rect">
                      <a:avLst/>
                    </a:prstGeom>
                  </pic:spPr>
                </pic:pic>
              </a:graphicData>
            </a:graphic>
          </wp:inline>
        </w:drawing>
      </w:r>
      <w:r>
        <w:softHyphen/>
      </w:r>
    </w:p>
    <w:p w14:paraId="11FF033B" w14:textId="77777777" w:rsidR="00451697" w:rsidRDefault="00451697" w:rsidP="00F56BD9">
      <w:pPr>
        <w:jc w:val="center"/>
        <w:rPr>
          <w:rFonts w:ascii="Tahoma" w:hAnsi="Tahoma" w:cs="Tahoma"/>
          <w:b/>
          <w:sz w:val="28"/>
          <w:szCs w:val="28"/>
        </w:rPr>
      </w:pPr>
    </w:p>
    <w:p w14:paraId="0A9E4A96" w14:textId="38E05A8F" w:rsidR="00F44BF4" w:rsidRPr="00F56BD9" w:rsidRDefault="00F44BF4"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66543F">
        <w:rPr>
          <w:rFonts w:ascii="Tahoma" w:hAnsi="Tahoma" w:cs="Tahoma"/>
          <w:b/>
          <w:noProof/>
          <w:sz w:val="28"/>
          <w:szCs w:val="28"/>
        </w:rPr>
        <w:t>2021</w:t>
      </w:r>
    </w:p>
    <w:p w14:paraId="75A01AC1" w14:textId="77777777" w:rsidR="00F44BF4" w:rsidRDefault="00F44BF4" w:rsidP="00BC302F">
      <w:pPr>
        <w:rPr>
          <w:rFonts w:ascii="Tahoma" w:hAnsi="Tahoma" w:cs="Tahoma"/>
          <w:b/>
          <w:sz w:val="20"/>
          <w:szCs w:val="20"/>
        </w:rPr>
      </w:pPr>
    </w:p>
    <w:p w14:paraId="65AE6C5D" w14:textId="07D5A295" w:rsidR="00CC057B" w:rsidRPr="002F24B6" w:rsidRDefault="00F44BF4" w:rsidP="00CC057B">
      <w:pPr>
        <w:spacing w:line="276" w:lineRule="auto"/>
        <w:jc w:val="both"/>
        <w:rPr>
          <w:rFonts w:asciiTheme="minorHAnsi" w:hAnsiTheme="minorHAnsi" w:cstheme="minorHAnsi"/>
          <w:sz w:val="22"/>
          <w:szCs w:val="22"/>
        </w:rPr>
      </w:pPr>
      <w:r w:rsidRPr="009375DE">
        <w:rPr>
          <w:rFonts w:ascii="Tahoma" w:hAnsi="Tahoma" w:cs="Tahoma"/>
          <w:b/>
          <w:sz w:val="20"/>
          <w:szCs w:val="20"/>
        </w:rPr>
        <w:tab/>
      </w:r>
      <w:r w:rsidR="00CC057B" w:rsidRPr="002F24B6">
        <w:rPr>
          <w:rFonts w:asciiTheme="minorHAnsi" w:hAnsiTheme="minorHAnsi" w:cstheme="minorHAnsi"/>
          <w:sz w:val="22"/>
          <w:szCs w:val="22"/>
        </w:rPr>
        <w:t xml:space="preserve">Il conto consuntivo per l’anno </w:t>
      </w:r>
      <w:r w:rsidR="00CC057B" w:rsidRPr="002F24B6">
        <w:rPr>
          <w:rFonts w:asciiTheme="minorHAnsi" w:hAnsiTheme="minorHAnsi" w:cstheme="minorHAnsi"/>
          <w:noProof/>
          <w:sz w:val="22"/>
          <w:szCs w:val="22"/>
        </w:rPr>
        <w:t>202</w:t>
      </w:r>
      <w:r w:rsidR="00CC057B">
        <w:rPr>
          <w:rFonts w:asciiTheme="minorHAnsi" w:hAnsiTheme="minorHAnsi" w:cstheme="minorHAnsi"/>
          <w:noProof/>
          <w:sz w:val="22"/>
          <w:szCs w:val="22"/>
        </w:rPr>
        <w:t>1</w:t>
      </w:r>
      <w:r w:rsidR="00CC057B" w:rsidRPr="002F24B6">
        <w:rPr>
          <w:rFonts w:asciiTheme="minorHAnsi" w:hAnsiTheme="minorHAnsi" w:cstheme="minorHAnsi"/>
          <w:sz w:val="22"/>
          <w:szCs w:val="22"/>
        </w:rPr>
        <w:t xml:space="preserve"> riepiloga i dati contabili di gestione dell’istituzione scolastica secondo quanto disposto dagli artt. 22, 23 del D.I. n. 129 del 28 agosto 2018</w:t>
      </w:r>
      <w:r w:rsidR="00CC057B" w:rsidRPr="002F24B6">
        <w:rPr>
          <w:rFonts w:asciiTheme="minorHAnsi" w:hAnsiTheme="minorHAnsi" w:cstheme="minorHAnsi"/>
          <w:b/>
          <w:sz w:val="22"/>
          <w:szCs w:val="22"/>
        </w:rPr>
        <w:t xml:space="preserve">, </w:t>
      </w:r>
      <w:r w:rsidR="00CC057B" w:rsidRPr="002F24B6">
        <w:rPr>
          <w:rFonts w:asciiTheme="minorHAnsi" w:hAnsiTheme="minorHAnsi" w:cstheme="minorHAnsi"/>
          <w:sz w:val="22"/>
          <w:szCs w:val="22"/>
        </w:rPr>
        <w:t xml:space="preserve">ed eventuali successive modificazioni. </w:t>
      </w:r>
    </w:p>
    <w:p w14:paraId="6F80234B" w14:textId="77777777" w:rsidR="00CC057B" w:rsidRPr="002F24B6" w:rsidRDefault="00CC057B" w:rsidP="00CC057B">
      <w:pPr>
        <w:spacing w:line="276" w:lineRule="auto"/>
        <w:rPr>
          <w:rFonts w:asciiTheme="minorHAnsi" w:hAnsiTheme="minorHAnsi" w:cstheme="minorHAnsi"/>
          <w:sz w:val="22"/>
          <w:szCs w:val="22"/>
        </w:rPr>
      </w:pPr>
      <w:r w:rsidRPr="002F24B6">
        <w:rPr>
          <w:rFonts w:asciiTheme="minorHAnsi" w:hAnsiTheme="minorHAnsi" w:cstheme="minorHAnsi"/>
          <w:sz w:val="22"/>
          <w:szCs w:val="22"/>
        </w:rPr>
        <w:tab/>
        <w:t>Il conto consuntivo è così composto:</w:t>
      </w:r>
    </w:p>
    <w:p w14:paraId="21D6E996"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Conto finanziario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H)</w:t>
      </w:r>
    </w:p>
    <w:p w14:paraId="4CCBE45A"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Rendiconti progetti/attività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I)</w:t>
      </w:r>
    </w:p>
    <w:p w14:paraId="450427C3"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Situazione amministrativa definitiva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J)</w:t>
      </w:r>
    </w:p>
    <w:p w14:paraId="4B76403A"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Conto del patrimonio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K)</w:t>
      </w:r>
    </w:p>
    <w:p w14:paraId="128AC97D"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Elenco residui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L)</w:t>
      </w:r>
    </w:p>
    <w:p w14:paraId="716080C5"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Spese personale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M)</w:t>
      </w:r>
    </w:p>
    <w:p w14:paraId="1E3906E5" w14:textId="77777777" w:rsidR="00CC057B" w:rsidRPr="002F24B6" w:rsidRDefault="00CC057B" w:rsidP="00CC057B">
      <w:pPr>
        <w:numPr>
          <w:ilvl w:val="0"/>
          <w:numId w:val="31"/>
        </w:numPr>
        <w:spacing w:line="276" w:lineRule="auto"/>
        <w:ind w:left="714" w:hanging="357"/>
        <w:rPr>
          <w:rFonts w:asciiTheme="minorHAnsi" w:hAnsiTheme="minorHAnsi" w:cstheme="minorHAnsi"/>
          <w:sz w:val="22"/>
          <w:szCs w:val="22"/>
        </w:rPr>
      </w:pPr>
      <w:r w:rsidRPr="002F24B6">
        <w:rPr>
          <w:rFonts w:asciiTheme="minorHAnsi" w:hAnsiTheme="minorHAnsi" w:cstheme="minorHAnsi"/>
          <w:sz w:val="22"/>
          <w:szCs w:val="22"/>
        </w:rPr>
        <w:t>Riepilogo spese (</w:t>
      </w:r>
      <w:proofErr w:type="spellStart"/>
      <w:r w:rsidRPr="002F24B6">
        <w:rPr>
          <w:rFonts w:asciiTheme="minorHAnsi" w:hAnsiTheme="minorHAnsi" w:cstheme="minorHAnsi"/>
          <w:sz w:val="22"/>
          <w:szCs w:val="22"/>
        </w:rPr>
        <w:t>Mod</w:t>
      </w:r>
      <w:proofErr w:type="spellEnd"/>
      <w:r w:rsidRPr="002F24B6">
        <w:rPr>
          <w:rFonts w:asciiTheme="minorHAnsi" w:hAnsiTheme="minorHAnsi" w:cstheme="minorHAnsi"/>
          <w:sz w:val="22"/>
          <w:szCs w:val="22"/>
        </w:rPr>
        <w:t>. N)</w:t>
      </w:r>
    </w:p>
    <w:p w14:paraId="0CCA4674" w14:textId="77777777" w:rsidR="00CC057B" w:rsidRPr="002F24B6" w:rsidRDefault="00CC057B" w:rsidP="00CC057B">
      <w:pPr>
        <w:spacing w:line="276" w:lineRule="auto"/>
        <w:rPr>
          <w:rFonts w:asciiTheme="minorHAnsi" w:hAnsiTheme="minorHAnsi" w:cstheme="minorHAnsi"/>
          <w:sz w:val="22"/>
          <w:szCs w:val="22"/>
        </w:rPr>
      </w:pPr>
    </w:p>
    <w:p w14:paraId="46FD79A7" w14:textId="64058827" w:rsidR="00CC057B" w:rsidRPr="002F24B6" w:rsidRDefault="00CC057B" w:rsidP="00CC057B">
      <w:pPr>
        <w:spacing w:line="276" w:lineRule="auto"/>
        <w:ind w:firstLine="709"/>
        <w:jc w:val="both"/>
        <w:rPr>
          <w:rFonts w:asciiTheme="minorHAnsi" w:hAnsiTheme="minorHAnsi" w:cstheme="minorHAnsi"/>
          <w:sz w:val="22"/>
          <w:szCs w:val="22"/>
        </w:rPr>
      </w:pPr>
      <w:r w:rsidRPr="002F24B6">
        <w:rPr>
          <w:rFonts w:asciiTheme="minorHAnsi" w:hAnsiTheme="minorHAnsi" w:cstheme="minorHAnsi"/>
          <w:sz w:val="22"/>
          <w:szCs w:val="22"/>
        </w:rPr>
        <w:t xml:space="preserve">La presente relazione ha lo scopo di illustrare le Entrate, le Spese e la composizione dell’avanzo di amministrazione al </w:t>
      </w:r>
      <w:r w:rsidRPr="002F24B6">
        <w:rPr>
          <w:rFonts w:asciiTheme="minorHAnsi" w:hAnsiTheme="minorHAnsi" w:cstheme="minorHAnsi"/>
          <w:noProof/>
          <w:sz w:val="22"/>
          <w:szCs w:val="22"/>
        </w:rPr>
        <w:t>31/12/202</w:t>
      </w:r>
      <w:r>
        <w:rPr>
          <w:rFonts w:asciiTheme="minorHAnsi" w:hAnsiTheme="minorHAnsi" w:cstheme="minorHAnsi"/>
          <w:noProof/>
          <w:sz w:val="22"/>
          <w:szCs w:val="22"/>
        </w:rPr>
        <w:t>1</w:t>
      </w:r>
      <w:r w:rsidRPr="002F24B6">
        <w:rPr>
          <w:rFonts w:asciiTheme="minorHAnsi" w:hAnsiTheme="minorHAnsi" w:cstheme="minorHAnsi"/>
          <w:sz w:val="22"/>
          <w:szCs w:val="22"/>
        </w:rPr>
        <w:t>.</w:t>
      </w:r>
    </w:p>
    <w:p w14:paraId="0530C746" w14:textId="3B4EABBC" w:rsidR="00CC057B" w:rsidRPr="002F24B6" w:rsidRDefault="00CC057B" w:rsidP="00CC057B">
      <w:pPr>
        <w:spacing w:line="276" w:lineRule="auto"/>
        <w:ind w:firstLine="709"/>
        <w:rPr>
          <w:rFonts w:asciiTheme="minorHAnsi" w:hAnsiTheme="minorHAnsi" w:cstheme="minorHAnsi"/>
          <w:sz w:val="22"/>
          <w:szCs w:val="22"/>
        </w:rPr>
      </w:pPr>
      <w:r w:rsidRPr="002F24B6">
        <w:rPr>
          <w:rFonts w:asciiTheme="minorHAnsi" w:hAnsiTheme="minorHAnsi" w:cstheme="minorHAnsi"/>
          <w:sz w:val="22"/>
          <w:szCs w:val="22"/>
        </w:rPr>
        <w:t>Il presente Conto Consuntivo, ai sensi della normativa vigente, ha lo scopo di valutare l'attività gestionale svolta durante l'intero esercizio finanziario 202</w:t>
      </w:r>
      <w:r>
        <w:rPr>
          <w:rFonts w:asciiTheme="minorHAnsi" w:hAnsiTheme="minorHAnsi" w:cstheme="minorHAnsi"/>
          <w:sz w:val="22"/>
          <w:szCs w:val="22"/>
        </w:rPr>
        <w:t>1</w:t>
      </w:r>
      <w:r w:rsidRPr="002F24B6">
        <w:rPr>
          <w:rFonts w:asciiTheme="minorHAnsi" w:hAnsiTheme="minorHAnsi" w:cstheme="minorHAnsi"/>
          <w:sz w:val="22"/>
          <w:szCs w:val="22"/>
        </w:rPr>
        <w:t xml:space="preserve"> (coincidente con l’anno solare) e di accertare il rispetto degli indirizzi e dei limiti segnati in sede di approvazione della stessa.</w:t>
      </w:r>
    </w:p>
    <w:p w14:paraId="3B598679" w14:textId="46B0261D" w:rsidR="00CC057B" w:rsidRPr="002F24B6" w:rsidRDefault="00CC057B" w:rsidP="00CC057B">
      <w:pPr>
        <w:spacing w:line="276" w:lineRule="auto"/>
        <w:ind w:firstLine="709"/>
        <w:rPr>
          <w:rFonts w:asciiTheme="minorHAnsi" w:hAnsiTheme="minorHAnsi" w:cstheme="minorHAnsi"/>
          <w:sz w:val="22"/>
          <w:szCs w:val="22"/>
        </w:rPr>
      </w:pPr>
      <w:r w:rsidRPr="002F24B6">
        <w:rPr>
          <w:rFonts w:asciiTheme="minorHAnsi" w:hAnsiTheme="minorHAnsi" w:cstheme="minorHAnsi"/>
          <w:sz w:val="22"/>
          <w:szCs w:val="22"/>
        </w:rPr>
        <w:t>La comprensione del Conto Consuntivo dell’esercizio finanziario 202</w:t>
      </w:r>
      <w:r>
        <w:rPr>
          <w:rFonts w:asciiTheme="minorHAnsi" w:hAnsiTheme="minorHAnsi" w:cstheme="minorHAnsi"/>
          <w:sz w:val="22"/>
          <w:szCs w:val="22"/>
        </w:rPr>
        <w:t>1</w:t>
      </w:r>
      <w:r w:rsidRPr="002F24B6">
        <w:rPr>
          <w:rFonts w:asciiTheme="minorHAnsi" w:hAnsiTheme="minorHAnsi" w:cstheme="minorHAnsi"/>
          <w:sz w:val="22"/>
          <w:szCs w:val="22"/>
        </w:rPr>
        <w:t xml:space="preserve"> postula l’esigenza di una adeguata attenzione relativamente all’erogazione del servizio, che ha avuto come essenziale riferimento l’armonizzazione tra la gestione finanziaria e la programmazione didattico-educativa per un’integrale realizzazione delle attività e dei progetti di cui essa si sostanzia.</w:t>
      </w:r>
    </w:p>
    <w:p w14:paraId="748892B7" w14:textId="77777777" w:rsidR="00CC057B" w:rsidRPr="002F24B6" w:rsidRDefault="00CC057B" w:rsidP="00CC057B">
      <w:pPr>
        <w:spacing w:line="276" w:lineRule="auto"/>
        <w:ind w:firstLine="709"/>
        <w:rPr>
          <w:rFonts w:asciiTheme="minorHAnsi" w:hAnsiTheme="minorHAnsi" w:cstheme="minorHAnsi"/>
          <w:sz w:val="22"/>
          <w:szCs w:val="22"/>
        </w:rPr>
      </w:pPr>
      <w:r w:rsidRPr="002F24B6">
        <w:rPr>
          <w:rFonts w:asciiTheme="minorHAnsi" w:hAnsiTheme="minorHAnsi" w:cstheme="minorHAnsi"/>
          <w:sz w:val="22"/>
          <w:szCs w:val="22"/>
        </w:rPr>
        <w:t>Le modifiche apportate nel corso dell’esercizio al Programma annuale dopo la sua approvazione scaturiscono dall’assegnazione di risorse ordinarie sia da parte del M.I.U.R., sia per progetti – azione per i quali si era in attesa di eventuali dotazioni, nonché da previsioni non realizzatesi, sia in aumento (maggiori entrate) sia in diminuzione (minore previsione di entrata).</w:t>
      </w:r>
    </w:p>
    <w:p w14:paraId="40B07AF2" w14:textId="77777777" w:rsidR="00CC057B" w:rsidRPr="0066550B" w:rsidRDefault="00CC057B" w:rsidP="00CC057B">
      <w:pPr>
        <w:spacing w:line="360" w:lineRule="auto"/>
        <w:ind w:firstLine="360"/>
        <w:rPr>
          <w:rFonts w:ascii="Tahoma" w:hAnsi="Tahoma" w:cs="Tahoma"/>
          <w:b/>
          <w:sz w:val="20"/>
          <w:szCs w:val="20"/>
        </w:rPr>
      </w:pPr>
    </w:p>
    <w:p w14:paraId="4D697E37" w14:textId="77777777" w:rsidR="00CC057B" w:rsidRPr="0066550B" w:rsidRDefault="00CC057B" w:rsidP="00CC057B">
      <w:pPr>
        <w:pBdr>
          <w:top w:val="single" w:sz="4" w:space="1" w:color="auto"/>
          <w:left w:val="single" w:sz="4" w:space="4" w:color="auto"/>
          <w:bottom w:val="single" w:sz="4" w:space="1" w:color="auto"/>
          <w:right w:val="single" w:sz="4" w:space="4" w:color="auto"/>
        </w:pBdr>
        <w:spacing w:line="276" w:lineRule="auto"/>
        <w:jc w:val="center"/>
        <w:rPr>
          <w:rFonts w:ascii="Tahoma" w:hAnsi="Tahoma" w:cs="Tahoma"/>
          <w:b/>
          <w:sz w:val="20"/>
          <w:szCs w:val="20"/>
        </w:rPr>
      </w:pPr>
      <w:r w:rsidRPr="0066550B">
        <w:rPr>
          <w:rFonts w:ascii="Tahoma" w:hAnsi="Tahoma" w:cs="Tahoma"/>
          <w:b/>
          <w:sz w:val="20"/>
          <w:szCs w:val="20"/>
        </w:rPr>
        <w:t>STRUTTURA DELL’ISTITUO SCOLASTICO A.S. 202</w:t>
      </w:r>
      <w:r>
        <w:rPr>
          <w:rFonts w:ascii="Tahoma" w:hAnsi="Tahoma" w:cs="Tahoma"/>
          <w:b/>
          <w:sz w:val="20"/>
          <w:szCs w:val="20"/>
        </w:rPr>
        <w:t>1</w:t>
      </w:r>
      <w:r w:rsidRPr="0066550B">
        <w:rPr>
          <w:rFonts w:ascii="Tahoma" w:hAnsi="Tahoma" w:cs="Tahoma"/>
          <w:b/>
          <w:sz w:val="20"/>
          <w:szCs w:val="20"/>
        </w:rPr>
        <w:t>/202</w:t>
      </w:r>
      <w:r>
        <w:rPr>
          <w:rFonts w:ascii="Tahoma" w:hAnsi="Tahoma" w:cs="Tahoma"/>
          <w:b/>
          <w:sz w:val="20"/>
          <w:szCs w:val="20"/>
        </w:rPr>
        <w:t>2</w:t>
      </w:r>
    </w:p>
    <w:p w14:paraId="631BD7D3" w14:textId="77777777" w:rsidR="00CC057B" w:rsidRPr="0066550B" w:rsidRDefault="00CC057B" w:rsidP="00CC057B">
      <w:pPr>
        <w:spacing w:line="276" w:lineRule="auto"/>
        <w:rPr>
          <w:rFonts w:ascii="Tahoma" w:hAnsi="Tahoma" w:cs="Tahoma"/>
          <w:b/>
          <w:sz w:val="20"/>
          <w:szCs w:val="20"/>
        </w:rPr>
      </w:pPr>
    </w:p>
    <w:p w14:paraId="3E339D4F" w14:textId="77777777" w:rsidR="00CC057B" w:rsidRPr="0066550B" w:rsidRDefault="00CC057B" w:rsidP="00CC057B">
      <w:pPr>
        <w:spacing w:line="276" w:lineRule="auto"/>
        <w:ind w:firstLine="360"/>
        <w:rPr>
          <w:rFonts w:ascii="Tahoma" w:hAnsi="Tahoma" w:cs="Tahoma"/>
          <w:sz w:val="20"/>
          <w:szCs w:val="20"/>
        </w:rPr>
      </w:pPr>
      <w:r w:rsidRPr="0066550B">
        <w:rPr>
          <w:rFonts w:ascii="Tahoma" w:hAnsi="Tahoma" w:cs="Tahoma"/>
          <w:sz w:val="20"/>
          <w:szCs w:val="20"/>
        </w:rPr>
        <w:t>L’istituto scolastico è composto dalle seguenti sedi, ivi compresa la sede principale:</w:t>
      </w:r>
    </w:p>
    <w:p w14:paraId="5D26A981" w14:textId="77777777" w:rsidR="00CC057B" w:rsidRPr="0066550B" w:rsidRDefault="00CC057B" w:rsidP="00CC057B">
      <w:pPr>
        <w:spacing w:line="276"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657"/>
        <w:gridCol w:w="3884"/>
        <w:gridCol w:w="1575"/>
      </w:tblGrid>
      <w:tr w:rsidR="00CC057B" w:rsidRPr="0066550B" w14:paraId="2AC72F4A" w14:textId="77777777" w:rsidTr="00B03303">
        <w:tc>
          <w:tcPr>
            <w:tcW w:w="1720" w:type="dxa"/>
            <w:shd w:val="clear" w:color="auto" w:fill="auto"/>
            <w:vAlign w:val="center"/>
          </w:tcPr>
          <w:p w14:paraId="2F41907B" w14:textId="77777777" w:rsidR="00CC057B" w:rsidRPr="0066550B" w:rsidRDefault="00CC057B" w:rsidP="00B03303">
            <w:pPr>
              <w:spacing w:line="276" w:lineRule="auto"/>
              <w:jc w:val="center"/>
              <w:rPr>
                <w:rFonts w:ascii="Tahoma" w:hAnsi="Tahoma" w:cs="Tahoma"/>
                <w:b/>
                <w:sz w:val="20"/>
                <w:szCs w:val="20"/>
              </w:rPr>
            </w:pPr>
            <w:r w:rsidRPr="0066550B">
              <w:rPr>
                <w:rFonts w:ascii="Tahoma" w:hAnsi="Tahoma" w:cs="Tahoma"/>
                <w:b/>
                <w:sz w:val="20"/>
                <w:szCs w:val="20"/>
              </w:rPr>
              <w:t>C.M.</w:t>
            </w:r>
          </w:p>
        </w:tc>
        <w:tc>
          <w:tcPr>
            <w:tcW w:w="2658" w:type="dxa"/>
            <w:shd w:val="clear" w:color="auto" w:fill="auto"/>
            <w:vAlign w:val="center"/>
          </w:tcPr>
          <w:p w14:paraId="015097A1" w14:textId="77777777" w:rsidR="00CC057B" w:rsidRPr="0066550B" w:rsidRDefault="00CC057B" w:rsidP="00B03303">
            <w:pPr>
              <w:spacing w:line="276" w:lineRule="auto"/>
              <w:jc w:val="center"/>
              <w:rPr>
                <w:rFonts w:ascii="Tahoma" w:hAnsi="Tahoma" w:cs="Tahoma"/>
                <w:b/>
                <w:sz w:val="20"/>
                <w:szCs w:val="20"/>
              </w:rPr>
            </w:pPr>
            <w:r w:rsidRPr="0066550B">
              <w:rPr>
                <w:rFonts w:ascii="Tahoma" w:hAnsi="Tahoma" w:cs="Tahoma"/>
                <w:b/>
                <w:sz w:val="20"/>
                <w:szCs w:val="20"/>
              </w:rPr>
              <w:t>Comune</w:t>
            </w:r>
          </w:p>
        </w:tc>
        <w:tc>
          <w:tcPr>
            <w:tcW w:w="3885" w:type="dxa"/>
            <w:shd w:val="clear" w:color="auto" w:fill="auto"/>
            <w:vAlign w:val="center"/>
          </w:tcPr>
          <w:p w14:paraId="0BD59FE8" w14:textId="77777777" w:rsidR="00CC057B" w:rsidRPr="0066550B" w:rsidRDefault="00CC057B" w:rsidP="00B03303">
            <w:pPr>
              <w:spacing w:line="276" w:lineRule="auto"/>
              <w:jc w:val="center"/>
              <w:rPr>
                <w:rFonts w:ascii="Tahoma" w:hAnsi="Tahoma" w:cs="Tahoma"/>
                <w:b/>
                <w:sz w:val="20"/>
                <w:szCs w:val="20"/>
              </w:rPr>
            </w:pPr>
            <w:r w:rsidRPr="0066550B">
              <w:rPr>
                <w:rFonts w:ascii="Tahoma" w:hAnsi="Tahoma" w:cs="Tahoma"/>
                <w:b/>
                <w:sz w:val="20"/>
                <w:szCs w:val="20"/>
              </w:rPr>
              <w:t>Indirizzo</w:t>
            </w:r>
          </w:p>
        </w:tc>
        <w:tc>
          <w:tcPr>
            <w:tcW w:w="1575" w:type="dxa"/>
            <w:shd w:val="clear" w:color="auto" w:fill="auto"/>
            <w:vAlign w:val="center"/>
          </w:tcPr>
          <w:p w14:paraId="1D644567" w14:textId="77777777" w:rsidR="00CC057B" w:rsidRPr="0066550B" w:rsidRDefault="00CC057B" w:rsidP="00B03303">
            <w:pPr>
              <w:spacing w:line="276" w:lineRule="auto"/>
              <w:jc w:val="center"/>
              <w:rPr>
                <w:rFonts w:ascii="Tahoma" w:hAnsi="Tahoma" w:cs="Tahoma"/>
                <w:b/>
                <w:sz w:val="20"/>
                <w:szCs w:val="20"/>
              </w:rPr>
            </w:pPr>
            <w:r w:rsidRPr="0066550B">
              <w:rPr>
                <w:rFonts w:ascii="Tahoma" w:hAnsi="Tahoma" w:cs="Tahoma"/>
                <w:b/>
                <w:sz w:val="20"/>
                <w:szCs w:val="20"/>
              </w:rPr>
              <w:t>Alunni</w:t>
            </w:r>
          </w:p>
        </w:tc>
      </w:tr>
      <w:tr w:rsidR="00CC057B" w:rsidRPr="0066550B" w14:paraId="10D4E452" w14:textId="77777777" w:rsidTr="00B03303">
        <w:tc>
          <w:tcPr>
            <w:tcW w:w="1720" w:type="dxa"/>
            <w:shd w:val="clear" w:color="auto" w:fill="auto"/>
            <w:vAlign w:val="center"/>
          </w:tcPr>
          <w:p w14:paraId="366DE1D1"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CEAA8AU01T</w:t>
            </w:r>
          </w:p>
        </w:tc>
        <w:tc>
          <w:tcPr>
            <w:tcW w:w="2658" w:type="dxa"/>
            <w:shd w:val="clear" w:color="auto" w:fill="auto"/>
            <w:vAlign w:val="center"/>
          </w:tcPr>
          <w:p w14:paraId="307CEC66"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4385E291"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 CAMPOLONGO</w:t>
            </w:r>
          </w:p>
        </w:tc>
        <w:tc>
          <w:tcPr>
            <w:tcW w:w="1575" w:type="dxa"/>
            <w:shd w:val="clear" w:color="auto" w:fill="auto"/>
            <w:vAlign w:val="center"/>
          </w:tcPr>
          <w:p w14:paraId="0251A288"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97</w:t>
            </w:r>
          </w:p>
        </w:tc>
      </w:tr>
      <w:tr w:rsidR="00CC057B" w:rsidRPr="0066550B" w14:paraId="25B868AD" w14:textId="77777777" w:rsidTr="00B03303">
        <w:tc>
          <w:tcPr>
            <w:tcW w:w="1720" w:type="dxa"/>
            <w:shd w:val="clear" w:color="auto" w:fill="auto"/>
            <w:vAlign w:val="center"/>
          </w:tcPr>
          <w:p w14:paraId="5247D803"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lastRenderedPageBreak/>
              <w:t>CEAA8AU02V</w:t>
            </w:r>
          </w:p>
        </w:tc>
        <w:tc>
          <w:tcPr>
            <w:tcW w:w="2658" w:type="dxa"/>
            <w:shd w:val="clear" w:color="auto" w:fill="auto"/>
            <w:vAlign w:val="center"/>
          </w:tcPr>
          <w:p w14:paraId="2936BABE"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33A6C1B9"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VIALE EUROPA</w:t>
            </w:r>
          </w:p>
        </w:tc>
        <w:tc>
          <w:tcPr>
            <w:tcW w:w="1575" w:type="dxa"/>
            <w:shd w:val="clear" w:color="auto" w:fill="auto"/>
            <w:vAlign w:val="center"/>
          </w:tcPr>
          <w:p w14:paraId="1F62A09D"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100</w:t>
            </w:r>
          </w:p>
        </w:tc>
      </w:tr>
      <w:tr w:rsidR="00CC057B" w:rsidRPr="0066550B" w14:paraId="67095999" w14:textId="77777777" w:rsidTr="00B03303">
        <w:tc>
          <w:tcPr>
            <w:tcW w:w="1720" w:type="dxa"/>
            <w:shd w:val="clear" w:color="auto" w:fill="auto"/>
            <w:vAlign w:val="center"/>
          </w:tcPr>
          <w:p w14:paraId="2E946CD2"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CEAA8AU03X</w:t>
            </w:r>
          </w:p>
        </w:tc>
        <w:tc>
          <w:tcPr>
            <w:tcW w:w="2658" w:type="dxa"/>
            <w:shd w:val="clear" w:color="auto" w:fill="auto"/>
            <w:vAlign w:val="center"/>
          </w:tcPr>
          <w:p w14:paraId="0F1F8211"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46CD8E7B"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 CANCELLO</w:t>
            </w:r>
          </w:p>
        </w:tc>
        <w:tc>
          <w:tcPr>
            <w:tcW w:w="1575" w:type="dxa"/>
            <w:shd w:val="clear" w:color="auto" w:fill="auto"/>
            <w:vAlign w:val="center"/>
          </w:tcPr>
          <w:p w14:paraId="56DFE963"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26</w:t>
            </w:r>
          </w:p>
        </w:tc>
      </w:tr>
      <w:tr w:rsidR="00CC057B" w:rsidRPr="0066550B" w14:paraId="1524C37E" w14:textId="77777777" w:rsidTr="00B03303">
        <w:tc>
          <w:tcPr>
            <w:tcW w:w="1720" w:type="dxa"/>
            <w:shd w:val="clear" w:color="auto" w:fill="auto"/>
            <w:vAlign w:val="center"/>
          </w:tcPr>
          <w:p w14:paraId="6CBF2C3B"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CEEE8AU013</w:t>
            </w:r>
          </w:p>
        </w:tc>
        <w:tc>
          <w:tcPr>
            <w:tcW w:w="2658" w:type="dxa"/>
            <w:shd w:val="clear" w:color="auto" w:fill="auto"/>
            <w:vAlign w:val="center"/>
          </w:tcPr>
          <w:p w14:paraId="7D10B19D"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047AE0AE"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 CAMPOLONGO 40</w:t>
            </w:r>
          </w:p>
        </w:tc>
        <w:tc>
          <w:tcPr>
            <w:tcW w:w="1575" w:type="dxa"/>
            <w:shd w:val="clear" w:color="auto" w:fill="auto"/>
            <w:vAlign w:val="center"/>
          </w:tcPr>
          <w:p w14:paraId="790A2470"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230</w:t>
            </w:r>
          </w:p>
        </w:tc>
      </w:tr>
      <w:tr w:rsidR="00CC057B" w:rsidRPr="0066550B" w14:paraId="2A414ACD" w14:textId="77777777" w:rsidTr="00B03303">
        <w:tc>
          <w:tcPr>
            <w:tcW w:w="1720" w:type="dxa"/>
            <w:shd w:val="clear" w:color="auto" w:fill="auto"/>
            <w:vAlign w:val="center"/>
          </w:tcPr>
          <w:p w14:paraId="3E6C7458"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CEEE8AU024</w:t>
            </w:r>
          </w:p>
        </w:tc>
        <w:tc>
          <w:tcPr>
            <w:tcW w:w="2658" w:type="dxa"/>
            <w:shd w:val="clear" w:color="auto" w:fill="auto"/>
            <w:vAlign w:val="center"/>
          </w:tcPr>
          <w:p w14:paraId="61B816F4"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6E557750"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 CANCELLO</w:t>
            </w:r>
          </w:p>
        </w:tc>
        <w:tc>
          <w:tcPr>
            <w:tcW w:w="1575" w:type="dxa"/>
            <w:shd w:val="clear" w:color="auto" w:fill="auto"/>
            <w:vAlign w:val="center"/>
          </w:tcPr>
          <w:p w14:paraId="5FCF2EBF"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44</w:t>
            </w:r>
          </w:p>
        </w:tc>
      </w:tr>
      <w:tr w:rsidR="00CC057B" w:rsidRPr="0066550B" w14:paraId="40CF7358" w14:textId="77777777" w:rsidTr="00B03303">
        <w:tc>
          <w:tcPr>
            <w:tcW w:w="1720" w:type="dxa"/>
            <w:shd w:val="clear" w:color="auto" w:fill="auto"/>
            <w:vAlign w:val="center"/>
          </w:tcPr>
          <w:p w14:paraId="25DF6627"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CEEE8AU046</w:t>
            </w:r>
          </w:p>
        </w:tc>
        <w:tc>
          <w:tcPr>
            <w:tcW w:w="2658" w:type="dxa"/>
            <w:shd w:val="clear" w:color="auto" w:fill="auto"/>
            <w:vAlign w:val="center"/>
          </w:tcPr>
          <w:p w14:paraId="065EAB2E"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78D9C259"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VIALE EUROPA</w:t>
            </w:r>
          </w:p>
        </w:tc>
        <w:tc>
          <w:tcPr>
            <w:tcW w:w="1575" w:type="dxa"/>
            <w:shd w:val="clear" w:color="auto" w:fill="auto"/>
            <w:vAlign w:val="center"/>
          </w:tcPr>
          <w:p w14:paraId="5501CAD7"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62</w:t>
            </w:r>
          </w:p>
        </w:tc>
      </w:tr>
      <w:tr w:rsidR="00CC057B" w:rsidRPr="0066550B" w14:paraId="222056AF" w14:textId="77777777" w:rsidTr="00B03303">
        <w:tc>
          <w:tcPr>
            <w:tcW w:w="1720" w:type="dxa"/>
            <w:shd w:val="clear" w:color="auto" w:fill="auto"/>
            <w:vAlign w:val="center"/>
          </w:tcPr>
          <w:p w14:paraId="7188DD9E" w14:textId="77777777" w:rsidR="00CC057B" w:rsidRPr="0066550B" w:rsidRDefault="00CC057B" w:rsidP="00B03303">
            <w:pPr>
              <w:spacing w:line="276" w:lineRule="auto"/>
              <w:rPr>
                <w:rFonts w:ascii="Tahoma" w:hAnsi="Tahoma" w:cs="Tahoma"/>
                <w:noProof/>
                <w:sz w:val="20"/>
                <w:szCs w:val="20"/>
              </w:rPr>
            </w:pPr>
            <w:r w:rsidRPr="0066550B">
              <w:rPr>
                <w:rFonts w:ascii="Tahoma" w:hAnsi="Tahoma" w:cs="Tahoma"/>
                <w:noProof/>
                <w:sz w:val="20"/>
                <w:szCs w:val="20"/>
              </w:rPr>
              <w:t>CEMM8AU012</w:t>
            </w:r>
          </w:p>
        </w:tc>
        <w:tc>
          <w:tcPr>
            <w:tcW w:w="2658" w:type="dxa"/>
            <w:shd w:val="clear" w:color="auto" w:fill="auto"/>
            <w:vAlign w:val="center"/>
          </w:tcPr>
          <w:p w14:paraId="2AAAF0C2"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MADDALONI</w:t>
            </w:r>
          </w:p>
        </w:tc>
        <w:tc>
          <w:tcPr>
            <w:tcW w:w="3885" w:type="dxa"/>
            <w:shd w:val="clear" w:color="auto" w:fill="auto"/>
            <w:vAlign w:val="center"/>
          </w:tcPr>
          <w:p w14:paraId="7AE30DC7" w14:textId="77777777" w:rsidR="00CC057B" w:rsidRPr="0066550B" w:rsidRDefault="00CC057B" w:rsidP="00B03303">
            <w:pPr>
              <w:spacing w:line="276" w:lineRule="auto"/>
              <w:rPr>
                <w:rFonts w:ascii="Tahoma" w:hAnsi="Tahoma" w:cs="Tahoma"/>
                <w:sz w:val="20"/>
                <w:szCs w:val="20"/>
              </w:rPr>
            </w:pPr>
            <w:r w:rsidRPr="0066550B">
              <w:rPr>
                <w:rFonts w:ascii="Tahoma" w:hAnsi="Tahoma" w:cs="Tahoma"/>
                <w:sz w:val="20"/>
                <w:szCs w:val="20"/>
              </w:rPr>
              <w:t>VIA BRECCIAME n.46</w:t>
            </w:r>
          </w:p>
        </w:tc>
        <w:tc>
          <w:tcPr>
            <w:tcW w:w="1575" w:type="dxa"/>
            <w:shd w:val="clear" w:color="auto" w:fill="auto"/>
            <w:vAlign w:val="center"/>
          </w:tcPr>
          <w:p w14:paraId="73947A2F" w14:textId="77777777" w:rsidR="00CC057B" w:rsidRPr="0066550B" w:rsidRDefault="00CC057B" w:rsidP="00B03303">
            <w:pPr>
              <w:spacing w:line="276" w:lineRule="auto"/>
              <w:jc w:val="right"/>
              <w:rPr>
                <w:rFonts w:ascii="Tahoma" w:hAnsi="Tahoma" w:cs="Tahoma"/>
                <w:sz w:val="20"/>
                <w:szCs w:val="20"/>
              </w:rPr>
            </w:pPr>
            <w:r>
              <w:rPr>
                <w:rFonts w:ascii="Tahoma" w:hAnsi="Tahoma" w:cs="Tahoma"/>
                <w:sz w:val="20"/>
                <w:szCs w:val="20"/>
              </w:rPr>
              <w:t>166</w:t>
            </w:r>
          </w:p>
        </w:tc>
      </w:tr>
    </w:tbl>
    <w:p w14:paraId="4DAA49EB" w14:textId="77777777" w:rsidR="00CC057B" w:rsidRPr="0066550B" w:rsidRDefault="00CC057B" w:rsidP="00CC057B">
      <w:pPr>
        <w:spacing w:line="276" w:lineRule="auto"/>
        <w:rPr>
          <w:rFonts w:ascii="Tahoma" w:hAnsi="Tahoma" w:cs="Tahoma"/>
          <w:sz w:val="20"/>
          <w:szCs w:val="20"/>
        </w:rPr>
      </w:pPr>
    </w:p>
    <w:p w14:paraId="18E2AE1D" w14:textId="77777777" w:rsidR="00CC057B" w:rsidRPr="0066550B" w:rsidRDefault="00CC057B" w:rsidP="00CC057B">
      <w:pPr>
        <w:spacing w:line="360" w:lineRule="auto"/>
        <w:ind w:firstLine="360"/>
        <w:rPr>
          <w:rFonts w:ascii="Tahoma" w:hAnsi="Tahoma" w:cs="Tahoma"/>
          <w:b/>
          <w:sz w:val="20"/>
          <w:szCs w:val="20"/>
        </w:rPr>
      </w:pPr>
    </w:p>
    <w:p w14:paraId="4B3E5E09" w14:textId="77777777" w:rsidR="00CC057B" w:rsidRPr="0066550B" w:rsidRDefault="00CC057B" w:rsidP="00CC057B">
      <w:pPr>
        <w:spacing w:line="276" w:lineRule="auto"/>
        <w:ind w:firstLine="360"/>
        <w:rPr>
          <w:rFonts w:ascii="Tahoma" w:hAnsi="Tahoma" w:cs="Tahoma"/>
          <w:b/>
          <w:sz w:val="20"/>
          <w:szCs w:val="20"/>
        </w:rPr>
      </w:pPr>
      <w:bookmarkStart w:id="0" w:name="_Hlk97639585"/>
      <w:r w:rsidRPr="0066550B">
        <w:rPr>
          <w:rFonts w:ascii="Tahoma" w:hAnsi="Tahoma" w:cs="Tahoma"/>
          <w:b/>
          <w:sz w:val="20"/>
          <w:szCs w:val="20"/>
        </w:rPr>
        <w:t>La popolazione scolastica:</w:t>
      </w:r>
    </w:p>
    <w:p w14:paraId="32AA4E65" w14:textId="77777777" w:rsidR="00CC057B" w:rsidRPr="0066550B" w:rsidRDefault="00CC057B" w:rsidP="00CC057B">
      <w:pPr>
        <w:spacing w:line="276" w:lineRule="auto"/>
        <w:ind w:firstLine="360"/>
        <w:rPr>
          <w:rFonts w:ascii="Tahoma" w:hAnsi="Tahoma" w:cs="Tahoma"/>
          <w:b/>
          <w:sz w:val="20"/>
          <w:szCs w:val="20"/>
        </w:rPr>
      </w:pPr>
    </w:p>
    <w:p w14:paraId="4A8E4B56" w14:textId="7C48BC52" w:rsidR="00CC057B" w:rsidRPr="0066550B" w:rsidRDefault="00CC057B" w:rsidP="00CC057B">
      <w:pPr>
        <w:widowControl w:val="0"/>
        <w:autoSpaceDE w:val="0"/>
        <w:autoSpaceDN w:val="0"/>
        <w:adjustRightInd w:val="0"/>
        <w:rPr>
          <w:rFonts w:ascii="Tahoma" w:hAnsi="Tahoma" w:cs="Tahoma"/>
          <w:color w:val="000000"/>
          <w:sz w:val="20"/>
          <w:szCs w:val="20"/>
        </w:rPr>
      </w:pPr>
      <w:r w:rsidRPr="0066550B">
        <w:rPr>
          <w:rFonts w:ascii="Tahoma" w:hAnsi="Tahoma" w:cs="Tahoma"/>
          <w:b/>
          <w:bCs/>
          <w:color w:val="000000"/>
          <w:sz w:val="20"/>
          <w:szCs w:val="20"/>
        </w:rPr>
        <w:t xml:space="preserve">Data di riferimento: </w:t>
      </w:r>
      <w:r>
        <w:rPr>
          <w:rFonts w:ascii="Tahoma" w:hAnsi="Tahoma" w:cs="Tahoma"/>
          <w:b/>
          <w:bCs/>
          <w:color w:val="000000"/>
          <w:sz w:val="20"/>
          <w:szCs w:val="20"/>
        </w:rPr>
        <w:t>15 marzo 2022</w:t>
      </w:r>
    </w:p>
    <w:p w14:paraId="4FED097E" w14:textId="77777777" w:rsidR="00CC057B" w:rsidRPr="0066550B" w:rsidRDefault="00CC057B" w:rsidP="00CC057B">
      <w:pPr>
        <w:widowControl w:val="0"/>
        <w:autoSpaceDE w:val="0"/>
        <w:autoSpaceDN w:val="0"/>
        <w:adjustRightInd w:val="0"/>
        <w:rPr>
          <w:rFonts w:ascii="Tahoma" w:hAnsi="Tahoma" w:cs="Tahoma"/>
          <w:b/>
          <w:bCs/>
          <w:color w:val="000000"/>
          <w:sz w:val="20"/>
          <w:szCs w:val="20"/>
        </w:rPr>
      </w:pPr>
    </w:p>
    <w:p w14:paraId="53920C27" w14:textId="77777777" w:rsidR="00CC057B" w:rsidRPr="0066550B" w:rsidRDefault="00CC057B" w:rsidP="00CC057B">
      <w:pPr>
        <w:widowControl w:val="0"/>
        <w:autoSpaceDE w:val="0"/>
        <w:autoSpaceDN w:val="0"/>
        <w:adjustRightInd w:val="0"/>
        <w:rPr>
          <w:rFonts w:ascii="Tahoma" w:hAnsi="Tahoma" w:cs="Tahoma"/>
          <w:color w:val="000000"/>
          <w:sz w:val="20"/>
          <w:szCs w:val="20"/>
        </w:rPr>
      </w:pPr>
      <w:r w:rsidRPr="0066550B">
        <w:rPr>
          <w:rFonts w:ascii="Tahoma" w:hAnsi="Tahoma" w:cs="Tahoma"/>
          <w:b/>
          <w:bCs/>
          <w:color w:val="000000"/>
          <w:sz w:val="20"/>
          <w:szCs w:val="20"/>
        </w:rPr>
        <w:t xml:space="preserve">Dati Generali Scuola Infanzia </w:t>
      </w:r>
    </w:p>
    <w:p w14:paraId="24E904CB" w14:textId="77777777" w:rsidR="00CC057B" w:rsidRPr="0066550B" w:rsidRDefault="00CC057B" w:rsidP="00CC057B">
      <w:pPr>
        <w:widowControl w:val="0"/>
        <w:spacing w:line="276" w:lineRule="auto"/>
        <w:rPr>
          <w:rFonts w:ascii="Tahoma" w:hAnsi="Tahoma" w:cs="Tahoma"/>
          <w:color w:val="000000"/>
          <w:sz w:val="20"/>
          <w:szCs w:val="20"/>
        </w:rPr>
      </w:pPr>
      <w:bookmarkStart w:id="1" w:name="_Hlk60988504"/>
      <w:r w:rsidRPr="0066550B">
        <w:rPr>
          <w:rFonts w:ascii="Tahoma" w:hAnsi="Tahoma" w:cs="Tahoma"/>
          <w:color w:val="000000"/>
          <w:sz w:val="20"/>
          <w:szCs w:val="20"/>
        </w:rPr>
        <w:t>La struttura delle classi, per la scuola INFANZIA, è la seguente:</w:t>
      </w:r>
    </w:p>
    <w:p w14:paraId="1A69A44F" w14:textId="77777777" w:rsidR="00CC057B" w:rsidRPr="0066550B" w:rsidRDefault="00CC057B" w:rsidP="00CC057B">
      <w:pPr>
        <w:widowControl w:val="0"/>
        <w:spacing w:line="276" w:lineRule="auto"/>
        <w:rPr>
          <w:rFonts w:ascii="Tahoma" w:hAnsi="Tahoma" w:cs="Tahoma"/>
          <w:color w:val="000000"/>
          <w:sz w:val="20"/>
          <w:szCs w:val="20"/>
        </w:rPr>
      </w:pPr>
    </w:p>
    <w:tbl>
      <w:tblPr>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164"/>
        <w:gridCol w:w="1165"/>
        <w:gridCol w:w="1165"/>
        <w:gridCol w:w="1165"/>
        <w:gridCol w:w="1165"/>
        <w:gridCol w:w="1165"/>
        <w:gridCol w:w="1165"/>
        <w:gridCol w:w="1165"/>
        <w:gridCol w:w="1271"/>
      </w:tblGrid>
      <w:tr w:rsidR="00CC057B" w:rsidRPr="0066550B" w14:paraId="0884BC5C" w14:textId="77777777" w:rsidTr="00B0330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1D125E4"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Numero sezioni con orario ridotto (a)</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FA788B3"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Numero sezioni con orario normale (b)</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93411F2"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Totale sezioni (c=</w:t>
            </w:r>
            <w:proofErr w:type="spellStart"/>
            <w:r w:rsidRPr="0066550B">
              <w:rPr>
                <w:rFonts w:ascii="Tahoma" w:hAnsi="Tahoma" w:cs="Tahoma"/>
                <w:i/>
                <w:iCs/>
                <w:color w:val="000000"/>
                <w:sz w:val="20"/>
                <w:szCs w:val="20"/>
              </w:rPr>
              <w:t>a+b</w:t>
            </w:r>
            <w:proofErr w:type="spellEnd"/>
            <w:r w:rsidRPr="0066550B">
              <w:rPr>
                <w:rFonts w:ascii="Tahoma" w:hAnsi="Tahoma" w:cs="Tahoma"/>
                <w:i/>
                <w:iCs/>
                <w:color w:val="000000"/>
                <w:sz w:val="20"/>
                <w:szCs w:val="20"/>
              </w:rPr>
              <w:t>)</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DA13F5D"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Bambini iscritti al 1° settembre</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E08B371"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Bambini frequentanti sezioni con orario ridotto (d)</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ED8DC2E"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Bambini frequentanti sezioni con orario normale (e)</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0839A4B"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Totale bambini frequentanti  (f=</w:t>
            </w:r>
            <w:proofErr w:type="spellStart"/>
            <w:r w:rsidRPr="0066550B">
              <w:rPr>
                <w:rFonts w:ascii="Tahoma" w:hAnsi="Tahoma" w:cs="Tahoma"/>
                <w:i/>
                <w:iCs/>
                <w:color w:val="000000"/>
                <w:sz w:val="20"/>
                <w:szCs w:val="20"/>
              </w:rPr>
              <w:t>d+e</w:t>
            </w:r>
            <w:proofErr w:type="spellEnd"/>
            <w:r w:rsidRPr="0066550B">
              <w:rPr>
                <w:rFonts w:ascii="Tahoma" w:hAnsi="Tahoma" w:cs="Tahoma"/>
                <w:i/>
                <w:iCs/>
                <w:color w:val="000000"/>
                <w:sz w:val="20"/>
                <w:szCs w:val="20"/>
              </w:rPr>
              <w:t>)</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3C2F0F5"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Di cui diversamente abili</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8A2CC4F"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Media bambini per sezione (f/c)</w:t>
            </w:r>
          </w:p>
        </w:tc>
      </w:tr>
      <w:tr w:rsidR="00CC057B" w:rsidRPr="0066550B" w14:paraId="6DDF141C" w14:textId="77777777" w:rsidTr="00B0330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3AB7BD" w14:textId="77777777" w:rsidR="00CC057B" w:rsidRPr="0066550B" w:rsidRDefault="00CC057B" w:rsidP="00B03303">
            <w:pPr>
              <w:widowControl w:val="0"/>
              <w:tabs>
                <w:tab w:val="center" w:pos="552"/>
                <w:tab w:val="right" w:pos="1104"/>
              </w:tabs>
              <w:spacing w:line="276" w:lineRule="auto"/>
              <w:rPr>
                <w:rFonts w:ascii="Tahoma" w:hAnsi="Tahoma" w:cs="Tahoma"/>
                <w:color w:val="000000"/>
                <w:sz w:val="20"/>
                <w:szCs w:val="20"/>
              </w:rPr>
            </w:pPr>
            <w:r>
              <w:rPr>
                <w:rFonts w:ascii="Tahoma" w:hAnsi="Tahoma" w:cs="Tahoma"/>
                <w:color w:val="000000"/>
                <w:sz w:val="20"/>
                <w:szCs w:val="20"/>
              </w:rPr>
              <w:tab/>
              <w:t>0</w:t>
            </w:r>
            <w:r>
              <w:rPr>
                <w:rFonts w:ascii="Tahoma" w:hAnsi="Tahoma" w:cs="Tahoma"/>
                <w:color w:val="000000"/>
                <w:sz w:val="20"/>
                <w:szCs w:val="20"/>
              </w:rPr>
              <w:tab/>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A7AED7"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14</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EB5E80"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14</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9519A9"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223</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0634F9"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0</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2B005C"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223</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B9A357"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223</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BBF2E3"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619D5E" w14:textId="77777777" w:rsidR="00CC057B" w:rsidRPr="0066550B" w:rsidRDefault="00CC057B" w:rsidP="00B03303">
            <w:pPr>
              <w:widowControl w:val="0"/>
              <w:spacing w:line="276" w:lineRule="auto"/>
              <w:jc w:val="center"/>
              <w:rPr>
                <w:rFonts w:ascii="Tahoma" w:hAnsi="Tahoma" w:cs="Tahoma"/>
                <w:color w:val="000000"/>
                <w:sz w:val="20"/>
                <w:szCs w:val="20"/>
              </w:rPr>
            </w:pPr>
            <w:r>
              <w:rPr>
                <w:rFonts w:ascii="Tahoma" w:hAnsi="Tahoma" w:cs="Tahoma"/>
                <w:color w:val="000000"/>
                <w:sz w:val="20"/>
                <w:szCs w:val="20"/>
              </w:rPr>
              <w:t>16</w:t>
            </w:r>
          </w:p>
        </w:tc>
      </w:tr>
    </w:tbl>
    <w:p w14:paraId="221364C5" w14:textId="77777777" w:rsidR="00CC057B" w:rsidRPr="0066550B" w:rsidRDefault="00CC057B" w:rsidP="00CC057B">
      <w:pPr>
        <w:widowControl w:val="0"/>
        <w:spacing w:line="276" w:lineRule="auto"/>
        <w:rPr>
          <w:rFonts w:ascii="Tahoma" w:hAnsi="Tahoma" w:cs="Tahoma"/>
          <w:color w:val="000000"/>
          <w:sz w:val="20"/>
          <w:szCs w:val="20"/>
        </w:rPr>
      </w:pPr>
    </w:p>
    <w:p w14:paraId="5D0D90F0" w14:textId="77777777" w:rsidR="00CC057B" w:rsidRPr="0066550B" w:rsidRDefault="00CC057B" w:rsidP="00CC057B">
      <w:pPr>
        <w:widowControl w:val="0"/>
        <w:spacing w:line="276" w:lineRule="auto"/>
        <w:rPr>
          <w:rFonts w:ascii="Tahoma" w:hAnsi="Tahoma" w:cs="Tahoma"/>
          <w:color w:val="000000"/>
          <w:sz w:val="20"/>
          <w:szCs w:val="20"/>
        </w:rPr>
      </w:pPr>
      <w:r w:rsidRPr="0066550B">
        <w:rPr>
          <w:rFonts w:ascii="Tahoma" w:hAnsi="Tahoma" w:cs="Tahoma"/>
          <w:b/>
          <w:bCs/>
          <w:color w:val="000000"/>
          <w:sz w:val="20"/>
          <w:szCs w:val="20"/>
        </w:rPr>
        <w:t>Dati Generali Scuola Primaria e Secondaria di I Grado</w:t>
      </w:r>
    </w:p>
    <w:p w14:paraId="6C7E29F1" w14:textId="77777777" w:rsidR="00CC057B" w:rsidRPr="0066550B" w:rsidRDefault="00CC057B" w:rsidP="00CC057B">
      <w:pPr>
        <w:widowControl w:val="0"/>
        <w:spacing w:line="276" w:lineRule="auto"/>
        <w:rPr>
          <w:rFonts w:ascii="Tahoma" w:hAnsi="Tahoma" w:cs="Tahoma"/>
          <w:color w:val="000000"/>
          <w:sz w:val="20"/>
          <w:szCs w:val="20"/>
        </w:rPr>
      </w:pPr>
      <w:r w:rsidRPr="0066550B">
        <w:rPr>
          <w:rFonts w:ascii="Tahoma" w:hAnsi="Tahoma" w:cs="Tahoma"/>
          <w:color w:val="000000"/>
          <w:sz w:val="20"/>
          <w:szCs w:val="20"/>
        </w:rPr>
        <w:t>La struttura delle classi, per la SCUOLA PRIMARIA e SECONDARIA di PRIMO GRADO, è la seguente:</w:t>
      </w:r>
    </w:p>
    <w:p w14:paraId="3F1BEBD3" w14:textId="77777777" w:rsidR="00CC057B" w:rsidRPr="0066550B" w:rsidRDefault="00CC057B" w:rsidP="00CC057B">
      <w:pPr>
        <w:widowControl w:val="0"/>
        <w:spacing w:line="276" w:lineRule="auto"/>
        <w:rPr>
          <w:rFonts w:ascii="Tahoma" w:hAnsi="Tahoma" w:cs="Tahoma"/>
          <w:color w:val="000000"/>
          <w:sz w:val="20"/>
          <w:szCs w:val="20"/>
        </w:rPr>
      </w:pPr>
    </w:p>
    <w:tbl>
      <w:tblPr>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954"/>
        <w:gridCol w:w="848"/>
        <w:gridCol w:w="848"/>
        <w:gridCol w:w="847"/>
        <w:gridCol w:w="847"/>
        <w:gridCol w:w="847"/>
        <w:gridCol w:w="847"/>
        <w:gridCol w:w="847"/>
        <w:gridCol w:w="741"/>
        <w:gridCol w:w="741"/>
        <w:gridCol w:w="741"/>
        <w:gridCol w:w="741"/>
        <w:gridCol w:w="741"/>
      </w:tblGrid>
      <w:tr w:rsidR="00CC057B" w:rsidRPr="0066550B" w14:paraId="7A461526"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32DF6F" w14:textId="77777777" w:rsidR="00CC057B" w:rsidRPr="0066550B" w:rsidRDefault="00CC057B" w:rsidP="00B03303">
            <w:pPr>
              <w:widowControl w:val="0"/>
              <w:spacing w:line="276" w:lineRule="auto"/>
              <w:rPr>
                <w:rFonts w:ascii="Tahoma" w:hAnsi="Tahoma" w:cs="Tahoma"/>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3B280BD"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Numero classi funzionanti con 24 ore (a)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2019D37"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Numero classi funzionanti a tempo normale (da 27 a 30/34 ore) (b)</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2F9168E"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Numero classi funzionanti a tempo pieno (40/36 ore) (c)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8E31BAE"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Totale classi (d=</w:t>
            </w:r>
            <w:proofErr w:type="spellStart"/>
            <w:r w:rsidRPr="0066550B">
              <w:rPr>
                <w:rFonts w:ascii="Tahoma" w:hAnsi="Tahoma" w:cs="Tahoma"/>
                <w:i/>
                <w:iCs/>
                <w:color w:val="000000"/>
                <w:sz w:val="20"/>
                <w:szCs w:val="20"/>
              </w:rPr>
              <w:t>a+b+c</w:t>
            </w:r>
            <w:proofErr w:type="spellEnd"/>
            <w:r w:rsidRPr="0066550B">
              <w:rPr>
                <w:rFonts w:ascii="Tahoma" w:hAnsi="Tahoma" w:cs="Tahoma"/>
                <w:i/>
                <w:iCs/>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BA9B0BC"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 xml:space="preserve">Alunni iscritti al 1°settembre (e) </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7EE03EC"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 xml:space="preserve">Alunni frequentanti classi  funzionanti con 24 ore (f) </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11956AA"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 xml:space="preserve">Alunni frequentanti classi funzionanti a tempo normale (da 27 a 30/34 ore) (g)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41EA11C"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 xml:space="preserve">Alunni frequentanti classi funzionanti </w:t>
            </w:r>
            <w:r w:rsidRPr="0066550B">
              <w:rPr>
                <w:rFonts w:ascii="Tahoma" w:hAnsi="Tahoma" w:cs="Tahoma"/>
                <w:color w:val="000000"/>
                <w:sz w:val="20"/>
                <w:szCs w:val="20"/>
              </w:rPr>
              <w:t>a tempo pieno (40/36 ore)</w:t>
            </w:r>
            <w:r w:rsidRPr="0066550B">
              <w:rPr>
                <w:rFonts w:ascii="Tahoma" w:hAnsi="Tahoma" w:cs="Tahoma"/>
                <w:i/>
                <w:iCs/>
                <w:color w:val="000000"/>
                <w:sz w:val="20"/>
                <w:szCs w:val="20"/>
              </w:rPr>
              <w:t xml:space="preserve"> (h) </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617717C"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Totale alunni frequentanti (i=</w:t>
            </w:r>
            <w:proofErr w:type="spellStart"/>
            <w:r w:rsidRPr="0066550B">
              <w:rPr>
                <w:rFonts w:ascii="Tahoma" w:hAnsi="Tahoma" w:cs="Tahoma"/>
                <w:color w:val="000000"/>
                <w:sz w:val="20"/>
                <w:szCs w:val="20"/>
              </w:rPr>
              <w:t>f+g+h</w:t>
            </w:r>
            <w:proofErr w:type="spellEnd"/>
            <w:r w:rsidRPr="0066550B">
              <w:rPr>
                <w:rFonts w:ascii="Tahoma" w:hAnsi="Tahoma" w:cs="Tahoma"/>
                <w:color w:val="000000"/>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C69725E"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i/>
                <w:iCs/>
                <w:color w:val="000000"/>
                <w:sz w:val="20"/>
                <w:szCs w:val="20"/>
              </w:rPr>
              <w:t>Di cui diversamente abili</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4557590"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Differenza tra alunni iscritti al 1° settembre e alunni frequentanti (l=e-i)</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D8BE110"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Media alunni per classe (i/d)</w:t>
            </w:r>
          </w:p>
        </w:tc>
      </w:tr>
      <w:tr w:rsidR="00CC057B" w:rsidRPr="0066550B" w14:paraId="50B2A347"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DA65A33"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Prime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DF390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9CC8E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D3C7D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A75ED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EE847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5BEC8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8E763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5B425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0D4D0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504F8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077C9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3431CB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r>
      <w:tr w:rsidR="00CC057B" w:rsidRPr="0066550B" w14:paraId="48DC5774"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02EB71A"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Seconde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B33584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CDA08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94895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65220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D7171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9DE88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EE8A1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336DC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07C06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6C864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685CB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B982D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12</w:t>
            </w:r>
          </w:p>
        </w:tc>
      </w:tr>
      <w:tr w:rsidR="00CC057B" w:rsidRPr="0066550B" w14:paraId="506A1E6A"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813DA93"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Terze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B526A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9881B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B4903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0E305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660DAE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B9FE2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58B14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96D69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B2AC0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7F691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EF15D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265A7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r>
      <w:tr w:rsidR="00CC057B" w:rsidRPr="0066550B" w14:paraId="4F432A62"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21D9A8F"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Quarte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BF0F7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C0B52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F15A3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2029F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F77AB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2CAEE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3EB2B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5A749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3880F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2B8DDC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20BE6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36896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9</w:t>
            </w:r>
          </w:p>
        </w:tc>
      </w:tr>
      <w:tr w:rsidR="00CC057B" w:rsidRPr="0066550B" w14:paraId="2BE8F68E"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EBDE13E"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Quinte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76FA1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6513C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B4A7D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96AD5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84566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F3233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9B4D4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F145A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0A313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0E2BF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B9BD0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94CF7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r>
      <w:tr w:rsidR="00CC057B" w:rsidRPr="0066550B" w14:paraId="4ABAF195"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3478100"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Pluriclassi</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2CA78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24C22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3974F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49DC7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9A75F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ABCD2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E973B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09B9B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270AE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D952B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4850A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4A62B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30AEBE82" w14:textId="77777777" w:rsidTr="00B03303">
        <w:trPr>
          <w:jc w:val="center"/>
        </w:trPr>
        <w:tc>
          <w:tcPr>
            <w:tcW w:w="10500"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D2C3D0" w14:textId="77777777" w:rsidR="00CC057B" w:rsidRPr="0066550B" w:rsidRDefault="00CC057B" w:rsidP="00B03303">
            <w:pPr>
              <w:widowControl w:val="0"/>
              <w:spacing w:line="276" w:lineRule="auto"/>
              <w:jc w:val="center"/>
              <w:rPr>
                <w:rFonts w:ascii="Tahoma" w:hAnsi="Tahoma" w:cs="Tahoma"/>
                <w:color w:val="000000"/>
                <w:sz w:val="20"/>
                <w:szCs w:val="20"/>
              </w:rPr>
            </w:pPr>
          </w:p>
        </w:tc>
      </w:tr>
      <w:tr w:rsidR="00CC057B" w:rsidRPr="0066550B" w14:paraId="31000CE9"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ACF40B1"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Totale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F1A5D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753CD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AB11D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D83ED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F0BBD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336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63F8C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4CE9D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173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B4231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163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B218F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336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74BB1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3AF2E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8601C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12</w:t>
            </w:r>
          </w:p>
        </w:tc>
      </w:tr>
      <w:tr w:rsidR="00CC057B" w:rsidRPr="0066550B" w14:paraId="05D0A53E" w14:textId="77777777" w:rsidTr="00B03303">
        <w:trPr>
          <w:jc w:val="center"/>
        </w:trPr>
        <w:tc>
          <w:tcPr>
            <w:tcW w:w="10500"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FC0ECC" w14:textId="77777777" w:rsidR="00CC057B" w:rsidRPr="0066550B" w:rsidRDefault="00CC057B" w:rsidP="00B03303">
            <w:pPr>
              <w:widowControl w:val="0"/>
              <w:spacing w:line="276" w:lineRule="auto"/>
              <w:jc w:val="center"/>
              <w:rPr>
                <w:rFonts w:ascii="Tahoma" w:hAnsi="Tahoma" w:cs="Tahoma"/>
                <w:color w:val="000000"/>
                <w:sz w:val="20"/>
                <w:szCs w:val="20"/>
              </w:rPr>
            </w:pPr>
          </w:p>
        </w:tc>
      </w:tr>
      <w:tr w:rsidR="00CC057B" w:rsidRPr="0066550B" w14:paraId="6379783B"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05FFC0A"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Prime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54CE2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762CD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A369F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24AFC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781BC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CE0A1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64FC2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2B278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99714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9C03A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4489A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62057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12</w:t>
            </w:r>
          </w:p>
        </w:tc>
      </w:tr>
      <w:tr w:rsidR="00CC057B" w:rsidRPr="0066550B" w14:paraId="73B9369B"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60657F5"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Seconde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693AC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FFD56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AAC1C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D90F1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25B63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4CCE87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FE56A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4EF41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F73C1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C95CD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FB116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D670F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r>
      <w:tr w:rsidR="00CC057B" w:rsidRPr="0066550B" w14:paraId="47EA831B"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370C7F4"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Terze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B3A7F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4098A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2C652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307A8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D886B3"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B440B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23957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296F5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A1324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118C5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E414C8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20D07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15</w:t>
            </w:r>
          </w:p>
        </w:tc>
      </w:tr>
      <w:tr w:rsidR="00CC057B" w:rsidRPr="0066550B" w14:paraId="1E23D738"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AB471C9"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lastRenderedPageBreak/>
              <w:t>Pluriclassi</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7DF0B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88FF1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ADED7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7ADFB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E55D4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373E1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54AF2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D1102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64F0C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76930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F37A5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A92CA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1F51AF1B" w14:textId="77777777" w:rsidTr="00B03303">
        <w:trPr>
          <w:jc w:val="center"/>
        </w:trPr>
        <w:tc>
          <w:tcPr>
            <w:tcW w:w="10500"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04482C" w14:textId="77777777" w:rsidR="00CC057B" w:rsidRPr="0066550B" w:rsidRDefault="00CC057B" w:rsidP="00B03303">
            <w:pPr>
              <w:widowControl w:val="0"/>
              <w:spacing w:line="276" w:lineRule="auto"/>
              <w:jc w:val="center"/>
              <w:rPr>
                <w:rFonts w:ascii="Tahoma" w:hAnsi="Tahoma" w:cs="Tahoma"/>
                <w:color w:val="000000"/>
                <w:sz w:val="20"/>
                <w:szCs w:val="20"/>
              </w:rPr>
            </w:pPr>
          </w:p>
        </w:tc>
      </w:tr>
      <w:tr w:rsidR="00CC057B" w:rsidRPr="0066550B" w14:paraId="1798D611" w14:textId="77777777" w:rsidTr="00B03303">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BB76099"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Totale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501937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840E5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25B5C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BA8AC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6AA9B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166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FDBEE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9078B6"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166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738FB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5D691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96BDF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01FE80"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8D4B9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13</w:t>
            </w:r>
          </w:p>
        </w:tc>
      </w:tr>
      <w:tr w:rsidR="00CC057B" w:rsidRPr="0066550B" w14:paraId="39D123CC" w14:textId="77777777" w:rsidTr="00B03303">
        <w:trPr>
          <w:jc w:val="center"/>
        </w:trPr>
        <w:tc>
          <w:tcPr>
            <w:tcW w:w="10500"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58FC3A" w14:textId="77777777" w:rsidR="00CC057B" w:rsidRPr="0066550B" w:rsidRDefault="00CC057B" w:rsidP="00B03303">
            <w:pPr>
              <w:widowControl w:val="0"/>
              <w:spacing w:line="276" w:lineRule="auto"/>
              <w:jc w:val="center"/>
              <w:rPr>
                <w:rFonts w:ascii="Tahoma" w:hAnsi="Tahoma" w:cs="Tahoma"/>
                <w:color w:val="000000"/>
                <w:sz w:val="20"/>
                <w:szCs w:val="20"/>
              </w:rPr>
            </w:pPr>
          </w:p>
        </w:tc>
      </w:tr>
    </w:tbl>
    <w:bookmarkEnd w:id="1"/>
    <w:p w14:paraId="27572413" w14:textId="77777777" w:rsidR="00CC057B" w:rsidRPr="0066550B" w:rsidRDefault="00CC057B" w:rsidP="00CC057B">
      <w:pPr>
        <w:widowControl w:val="0"/>
        <w:spacing w:line="276" w:lineRule="auto"/>
        <w:rPr>
          <w:rFonts w:ascii="Tahoma" w:hAnsi="Tahoma" w:cs="Tahoma"/>
          <w:sz w:val="20"/>
          <w:szCs w:val="20"/>
        </w:rPr>
      </w:pPr>
      <w:r w:rsidRPr="0066550B">
        <w:rPr>
          <w:rFonts w:ascii="Tahoma" w:hAnsi="Tahoma" w:cs="Tahoma"/>
          <w:color w:val="000000"/>
          <w:sz w:val="20"/>
          <w:szCs w:val="20"/>
        </w:rPr>
        <w:t xml:space="preserve"> </w:t>
      </w:r>
    </w:p>
    <w:p w14:paraId="550FB402" w14:textId="77777777" w:rsidR="00CC057B" w:rsidRPr="0066550B" w:rsidRDefault="00CC057B" w:rsidP="00CC057B">
      <w:pPr>
        <w:spacing w:line="276" w:lineRule="auto"/>
        <w:ind w:firstLine="360"/>
        <w:rPr>
          <w:rFonts w:ascii="Tahoma" w:hAnsi="Tahoma" w:cs="Tahoma"/>
          <w:b/>
          <w:sz w:val="20"/>
          <w:szCs w:val="20"/>
        </w:rPr>
      </w:pPr>
      <w:bookmarkStart w:id="2" w:name="_Hlk97639621"/>
      <w:bookmarkEnd w:id="0"/>
      <w:r w:rsidRPr="0066550B">
        <w:rPr>
          <w:rFonts w:ascii="Tahoma" w:hAnsi="Tahoma" w:cs="Tahoma"/>
          <w:b/>
          <w:sz w:val="20"/>
          <w:szCs w:val="20"/>
        </w:rPr>
        <w:t>Il personale:</w:t>
      </w:r>
    </w:p>
    <w:p w14:paraId="56799907" w14:textId="77777777" w:rsidR="00CC057B" w:rsidRPr="0066550B" w:rsidRDefault="00CC057B" w:rsidP="00CC057B">
      <w:pPr>
        <w:spacing w:line="276" w:lineRule="auto"/>
        <w:ind w:firstLine="360"/>
        <w:rPr>
          <w:rFonts w:ascii="Tahoma" w:hAnsi="Tahoma" w:cs="Tahoma"/>
          <w:b/>
          <w:sz w:val="20"/>
          <w:szCs w:val="20"/>
        </w:rPr>
      </w:pPr>
    </w:p>
    <w:p w14:paraId="11F07564" w14:textId="55ADBCB9" w:rsidR="00CC057B" w:rsidRPr="0066550B" w:rsidRDefault="00CC057B" w:rsidP="00CC057B">
      <w:pPr>
        <w:widowControl w:val="0"/>
        <w:autoSpaceDE w:val="0"/>
        <w:autoSpaceDN w:val="0"/>
        <w:adjustRightInd w:val="0"/>
        <w:rPr>
          <w:rFonts w:ascii="Tahoma" w:hAnsi="Tahoma" w:cs="Tahoma"/>
          <w:color w:val="000000"/>
          <w:sz w:val="20"/>
          <w:szCs w:val="20"/>
        </w:rPr>
      </w:pPr>
      <w:bookmarkStart w:id="3" w:name="_Hlk60987986"/>
      <w:r w:rsidRPr="0066550B">
        <w:rPr>
          <w:rFonts w:ascii="Tahoma" w:hAnsi="Tahoma" w:cs="Tahoma"/>
          <w:b/>
          <w:bCs/>
          <w:color w:val="000000"/>
          <w:sz w:val="20"/>
          <w:szCs w:val="20"/>
        </w:rPr>
        <w:t xml:space="preserve">Data di riferimento: </w:t>
      </w:r>
      <w:r>
        <w:rPr>
          <w:rFonts w:ascii="Tahoma" w:hAnsi="Tahoma" w:cs="Tahoma"/>
          <w:b/>
          <w:bCs/>
          <w:color w:val="000000"/>
          <w:sz w:val="20"/>
          <w:szCs w:val="20"/>
        </w:rPr>
        <w:t>15 marzo 2022</w:t>
      </w:r>
    </w:p>
    <w:p w14:paraId="50D43A9E" w14:textId="77777777" w:rsidR="00CC057B" w:rsidRPr="0066550B" w:rsidRDefault="00CC057B" w:rsidP="00CC057B">
      <w:pPr>
        <w:widowControl w:val="0"/>
        <w:spacing w:line="276" w:lineRule="auto"/>
        <w:rPr>
          <w:rFonts w:ascii="Tahoma" w:hAnsi="Tahoma" w:cs="Tahoma"/>
          <w:color w:val="000000"/>
          <w:sz w:val="20"/>
          <w:szCs w:val="20"/>
        </w:rPr>
      </w:pPr>
      <w:bookmarkStart w:id="4" w:name="_Hlk61513165"/>
      <w:r w:rsidRPr="0066550B">
        <w:rPr>
          <w:rFonts w:ascii="Tahoma" w:hAnsi="Tahoma" w:cs="Tahoma"/>
          <w:color w:val="000000"/>
          <w:sz w:val="20"/>
          <w:szCs w:val="20"/>
        </w:rPr>
        <w:t xml:space="preserve">   La situazione del personale docente e ATA (organico di fatto) in servizio può così sintetizzarsi</w:t>
      </w:r>
    </w:p>
    <w:tbl>
      <w:tblPr>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8472"/>
        <w:gridCol w:w="2118"/>
      </w:tblGrid>
      <w:tr w:rsidR="00CC057B" w:rsidRPr="0066550B" w14:paraId="424A2A30"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78D9AF90"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DIRIGENTE SCOLASTICO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31244B" w14:textId="77777777" w:rsidR="00CC057B" w:rsidRPr="0066550B" w:rsidRDefault="00CC057B" w:rsidP="00B03303">
            <w:pPr>
              <w:widowControl w:val="0"/>
              <w:spacing w:line="276" w:lineRule="auto"/>
              <w:jc w:val="right"/>
              <w:rPr>
                <w:rFonts w:ascii="Tahoma" w:hAnsi="Tahoma" w:cs="Tahoma"/>
                <w:color w:val="000000"/>
                <w:sz w:val="20"/>
                <w:szCs w:val="20"/>
              </w:rPr>
            </w:pPr>
          </w:p>
        </w:tc>
      </w:tr>
      <w:tr w:rsidR="00CC057B" w:rsidRPr="0066550B" w14:paraId="76D78098"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413E38" w14:textId="77777777" w:rsidR="00CC057B" w:rsidRPr="0066550B" w:rsidRDefault="00CC057B" w:rsidP="00B03303">
            <w:pPr>
              <w:widowControl w:val="0"/>
              <w:spacing w:line="276" w:lineRule="auto"/>
              <w:rPr>
                <w:rFonts w:ascii="Tahoma" w:hAnsi="Tahoma" w:cs="Tahoma"/>
                <w:color w:val="000000"/>
                <w:sz w:val="20"/>
                <w:szCs w:val="20"/>
              </w:rPr>
            </w:pP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BFCA876" w14:textId="77777777" w:rsidR="00CC057B" w:rsidRPr="0066550B" w:rsidRDefault="00CC057B" w:rsidP="00B03303">
            <w:pPr>
              <w:widowControl w:val="0"/>
              <w:spacing w:line="276" w:lineRule="auto"/>
              <w:jc w:val="right"/>
              <w:rPr>
                <w:rFonts w:ascii="Tahoma" w:hAnsi="Tahoma" w:cs="Tahoma"/>
                <w:color w:val="000000"/>
                <w:sz w:val="20"/>
                <w:szCs w:val="20"/>
              </w:rPr>
            </w:pPr>
            <w:r w:rsidRPr="0066550B">
              <w:rPr>
                <w:rFonts w:ascii="Tahoma" w:hAnsi="Tahoma" w:cs="Tahoma"/>
                <w:color w:val="000000"/>
                <w:sz w:val="20"/>
                <w:szCs w:val="20"/>
              </w:rPr>
              <w:t>NUMERO</w:t>
            </w:r>
          </w:p>
        </w:tc>
      </w:tr>
      <w:tr w:rsidR="00CC057B" w:rsidRPr="0066550B" w14:paraId="0D8AFB6A"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46D3D3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i/>
                <w:iCs/>
                <w:color w:val="000000"/>
                <w:sz w:val="20"/>
                <w:szCs w:val="20"/>
              </w:rPr>
              <w:t>N.B. in presenza di cattedra o posto esterno il docente va rilevato solo dalla scuola di titolarità del posto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D2DD92" w14:textId="77777777" w:rsidR="00CC057B" w:rsidRPr="0066550B" w:rsidRDefault="00CC057B" w:rsidP="00B03303">
            <w:pPr>
              <w:widowControl w:val="0"/>
              <w:spacing w:line="276" w:lineRule="auto"/>
              <w:jc w:val="right"/>
              <w:rPr>
                <w:rFonts w:ascii="Tahoma" w:hAnsi="Tahoma" w:cs="Tahoma"/>
                <w:color w:val="000000"/>
                <w:sz w:val="20"/>
                <w:szCs w:val="20"/>
              </w:rPr>
            </w:pPr>
          </w:p>
        </w:tc>
      </w:tr>
      <w:tr w:rsidR="00CC057B" w:rsidRPr="0066550B" w14:paraId="7EAFB014"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7DBCF07"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titolari a tempo indeterminato full-time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A1F7E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90</w:t>
            </w:r>
          </w:p>
        </w:tc>
      </w:tr>
      <w:tr w:rsidR="00CC057B" w:rsidRPr="0066550B" w14:paraId="6D4F2781"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502EFB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titolari a tempo indeterminato part-time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B2400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7</w:t>
            </w:r>
          </w:p>
        </w:tc>
      </w:tr>
      <w:tr w:rsidR="00CC057B" w:rsidRPr="0066550B" w14:paraId="3AF71E6D"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0AB6D56"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titolari di sostegno a tempo indeterminato full-time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8E3E4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8</w:t>
            </w:r>
          </w:p>
        </w:tc>
      </w:tr>
      <w:tr w:rsidR="00CC057B" w:rsidRPr="0066550B" w14:paraId="6D7F8180"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5571B2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titolari di sostegno a tempo indeterminato part-time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B8B18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3334EA95"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F97F63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su posto normale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CCCF2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3369F87F"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0182BED"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sostegno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59D5C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53F860A6"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36F0080"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72D23D"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15</w:t>
            </w:r>
          </w:p>
        </w:tc>
      </w:tr>
      <w:tr w:rsidR="00CC057B" w:rsidRPr="0066550B" w14:paraId="0759B677"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AA0AF1F"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sostegno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6B2AE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16</w:t>
            </w:r>
          </w:p>
        </w:tc>
      </w:tr>
      <w:tr w:rsidR="00CC057B" w:rsidRPr="0066550B" w14:paraId="378EDF9E"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7B99ED8"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religione a tempo indeterminato full-time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0F788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w:t>
            </w:r>
          </w:p>
        </w:tc>
      </w:tr>
      <w:tr w:rsidR="00CC057B" w:rsidRPr="0066550B" w14:paraId="7F0AB3A9"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F257E05"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religione a tempo indeterminato part-time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608CE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014D31AD"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89B659C"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religione incaricati annuali</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95FE6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r>
      <w:tr w:rsidR="00CC057B" w:rsidRPr="0066550B" w14:paraId="08AF5624"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9776A2E"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su posto normale con contratto a tempo determinato su spezzone orario*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312042"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w:t>
            </w:r>
          </w:p>
        </w:tc>
      </w:tr>
      <w:tr w:rsidR="00CC057B" w:rsidRPr="0066550B" w14:paraId="473D70D8"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98849E4"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Insegnanti di sostegno con contratto a tempo determinato su spezzone orario*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878D1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w:t>
            </w:r>
          </w:p>
        </w:tc>
      </w:tr>
      <w:tr w:rsidR="00CC057B" w:rsidRPr="0066550B" w14:paraId="27263347"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B1EEA1C"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i/>
                <w:iCs/>
                <w:color w:val="000000"/>
                <w:sz w:val="20"/>
                <w:szCs w:val="20"/>
              </w:rPr>
              <w:t>*da censire solo presso la 1° scuola che stipula il primo contratto nel caso in cui il docente abbia più spezzoni e quindi abbia stipulato diversi contratti con altrettante scuole.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07ED45" w14:textId="77777777" w:rsidR="00CC057B" w:rsidRPr="0066550B" w:rsidRDefault="00CC057B" w:rsidP="00B03303">
            <w:pPr>
              <w:widowControl w:val="0"/>
              <w:spacing w:line="276" w:lineRule="auto"/>
              <w:jc w:val="right"/>
              <w:rPr>
                <w:rFonts w:ascii="Tahoma" w:hAnsi="Tahoma" w:cs="Tahoma"/>
                <w:color w:val="000000"/>
                <w:sz w:val="20"/>
                <w:szCs w:val="20"/>
              </w:rPr>
            </w:pPr>
          </w:p>
        </w:tc>
      </w:tr>
      <w:tr w:rsidR="00CC057B" w:rsidRPr="0066550B" w14:paraId="69DB4FF8"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7F8A0202"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TOTALE PERSONALE DOCENTE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7BF10C"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144</w:t>
            </w:r>
          </w:p>
        </w:tc>
      </w:tr>
      <w:tr w:rsidR="00CC057B" w:rsidRPr="0066550B" w14:paraId="1F3CCB5A"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D97CB9E"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i/>
                <w:iCs/>
                <w:color w:val="000000"/>
                <w:sz w:val="20"/>
                <w:szCs w:val="20"/>
              </w:rPr>
              <w:t>N.B. il personale ATA va rilevato solo dalla scuola di titolarità del posto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6B1CCD" w14:textId="77777777" w:rsidR="00CC057B" w:rsidRPr="0066550B" w:rsidRDefault="00CC057B" w:rsidP="00B03303">
            <w:pPr>
              <w:widowControl w:val="0"/>
              <w:spacing w:line="276" w:lineRule="auto"/>
              <w:jc w:val="right"/>
              <w:rPr>
                <w:rFonts w:ascii="Tahoma" w:hAnsi="Tahoma" w:cs="Tahoma"/>
                <w:color w:val="000000"/>
                <w:sz w:val="20"/>
                <w:szCs w:val="20"/>
              </w:rPr>
            </w:pPr>
          </w:p>
        </w:tc>
      </w:tr>
      <w:tr w:rsidR="00CC057B" w:rsidRPr="0066550B" w14:paraId="40D9F685"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A51FE3A"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Direttore dei Servizi Generali ed Amministrativi</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9302A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w:t>
            </w:r>
          </w:p>
        </w:tc>
      </w:tr>
      <w:tr w:rsidR="00CC057B" w:rsidRPr="0066550B" w14:paraId="5E598923"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4D32017"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Direttore dei Servizi Generali ed Amministrativi a tempo 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82C8A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13B07C9E"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BEED9F5"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Coordinatore Amministrativo e Tecnico e/o Responsabile amministrativo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2C687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058ACE09"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4A975A3"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Amministrativi a tempo indeterminato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412EFEB"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r>
      <w:tr w:rsidR="00CC057B" w:rsidRPr="0066550B" w14:paraId="447324A3"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0EE39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 xml:space="preserve">Assistente Amministrativo a tempo indeterminato </w:t>
            </w:r>
            <w:r w:rsidRPr="0066550B">
              <w:rPr>
                <w:rFonts w:ascii="Tahoma" w:hAnsi="Tahoma" w:cs="Tahoma"/>
                <w:b/>
                <w:bCs/>
                <w:color w:val="000000"/>
                <w:sz w:val="20"/>
                <w:szCs w:val="20"/>
              </w:rPr>
              <w:t>in assegnazione provvisoria con titolarità presso altra sede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3D29A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w:t>
            </w:r>
          </w:p>
        </w:tc>
      </w:tr>
      <w:tr w:rsidR="00CC057B" w:rsidRPr="0066550B" w14:paraId="57DF03CC"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10515390"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Amministrativi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AFF86B1"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611D6652"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1A19E99"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Amministrativi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4E263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2B9D1473"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FEB3D2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Tecnici a tempo indeterminato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966B3F"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6C7D62A5"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4263AF9"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Tecnici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B128F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7AB2EF69"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13E48C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Assistenti Tecnici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79F4D8"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6679D880"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D97938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Collaboratori scolastici dei servizi a tempo indeterminato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0413D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70FB5475"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B7385B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Collaboratori scolastici a tempo indeterminato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DE51F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12</w:t>
            </w:r>
          </w:p>
        </w:tc>
      </w:tr>
      <w:tr w:rsidR="00CC057B" w:rsidRPr="0066550B" w14:paraId="5F0CDB08"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4E403A3"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Collaboratori scolastici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6C7D3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7E0F03D4"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B3BAE42"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lastRenderedPageBreak/>
              <w:t>Collaboratori scolastici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98C01E"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4</w:t>
            </w:r>
          </w:p>
        </w:tc>
      </w:tr>
      <w:tr w:rsidR="00CC057B" w:rsidRPr="0066550B" w14:paraId="3F6AD697"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12E06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Collaboratori scolastici a tempo determinato con contratto COVID</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381AD9"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3</w:t>
            </w:r>
          </w:p>
        </w:tc>
      </w:tr>
      <w:tr w:rsidR="00CC057B" w:rsidRPr="0066550B" w14:paraId="752742C2"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0B73E18"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Personale altri profili (guardarobiere, cuoco, infermiere) a tempo indeterminato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D5CD07"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4B96E949"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E39012D"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Personale altri profili (guardarobiere, cuoco, infermiere) a tempo determinato con contratto annuale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EF04C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755281E0"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78068C3"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Personale altri profili (guardarobiere, cuoco, infermiere) a tempo determinato con contratto fino al 30 Giugno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3FF97A"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0109FDA3"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94D764B" w14:textId="77777777" w:rsidR="00CC057B" w:rsidRPr="0066550B" w:rsidRDefault="00CC057B" w:rsidP="00B03303">
            <w:pPr>
              <w:widowControl w:val="0"/>
              <w:spacing w:line="276" w:lineRule="auto"/>
              <w:rPr>
                <w:rFonts w:ascii="Tahoma" w:hAnsi="Tahoma" w:cs="Tahoma"/>
                <w:color w:val="000000"/>
                <w:sz w:val="20"/>
                <w:szCs w:val="20"/>
              </w:rPr>
            </w:pPr>
            <w:r w:rsidRPr="0066550B">
              <w:rPr>
                <w:rFonts w:ascii="Tahoma" w:hAnsi="Tahoma" w:cs="Tahoma"/>
                <w:color w:val="000000"/>
                <w:sz w:val="20"/>
                <w:szCs w:val="20"/>
              </w:rPr>
              <w:t>Personale ATA a tempo indeterminato part-time</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C00845"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0</w:t>
            </w:r>
          </w:p>
        </w:tc>
      </w:tr>
      <w:tr w:rsidR="00CC057B" w:rsidRPr="0066550B" w14:paraId="758AF9EF" w14:textId="77777777" w:rsidTr="00B03303">
        <w:trPr>
          <w:jc w:val="center"/>
        </w:trPr>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7753FD06" w14:textId="77777777" w:rsidR="00CC057B" w:rsidRPr="0066550B" w:rsidRDefault="00CC057B" w:rsidP="00B03303">
            <w:pPr>
              <w:widowControl w:val="0"/>
              <w:spacing w:line="276" w:lineRule="auto"/>
              <w:jc w:val="center"/>
              <w:rPr>
                <w:rFonts w:ascii="Tahoma" w:hAnsi="Tahoma" w:cs="Tahoma"/>
                <w:color w:val="000000"/>
                <w:sz w:val="20"/>
                <w:szCs w:val="20"/>
              </w:rPr>
            </w:pPr>
            <w:r w:rsidRPr="0066550B">
              <w:rPr>
                <w:rFonts w:ascii="Tahoma" w:hAnsi="Tahoma" w:cs="Tahoma"/>
                <w:color w:val="000000"/>
                <w:sz w:val="20"/>
                <w:szCs w:val="20"/>
              </w:rPr>
              <w:t>TOTALE PERSONALE ATA</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1ED2D4" w14:textId="77777777" w:rsidR="00CC057B" w:rsidRPr="0066550B" w:rsidRDefault="00CC057B" w:rsidP="00B03303">
            <w:pPr>
              <w:widowControl w:val="0"/>
              <w:spacing w:line="276" w:lineRule="auto"/>
              <w:jc w:val="right"/>
              <w:rPr>
                <w:rFonts w:ascii="Tahoma" w:hAnsi="Tahoma" w:cs="Tahoma"/>
                <w:color w:val="000000"/>
                <w:sz w:val="20"/>
                <w:szCs w:val="20"/>
              </w:rPr>
            </w:pPr>
            <w:r>
              <w:rPr>
                <w:rFonts w:ascii="Tahoma" w:hAnsi="Tahoma" w:cs="Tahoma"/>
                <w:color w:val="000000"/>
                <w:sz w:val="20"/>
                <w:szCs w:val="20"/>
              </w:rPr>
              <w:t>25</w:t>
            </w:r>
          </w:p>
        </w:tc>
      </w:tr>
      <w:bookmarkEnd w:id="2"/>
      <w:bookmarkEnd w:id="3"/>
      <w:bookmarkEnd w:id="4"/>
    </w:tbl>
    <w:p w14:paraId="7A0DA3DE" w14:textId="3671709D" w:rsidR="00F44BF4" w:rsidRDefault="00F44BF4" w:rsidP="00CC057B">
      <w:pPr>
        <w:spacing w:line="360" w:lineRule="auto"/>
        <w:jc w:val="both"/>
        <w:rPr>
          <w:rFonts w:ascii="Tahoma" w:hAnsi="Tahoma" w:cs="Tahoma"/>
          <w:sz w:val="20"/>
          <w:szCs w:val="20"/>
        </w:rPr>
      </w:pPr>
    </w:p>
    <w:p w14:paraId="78546957" w14:textId="77777777" w:rsidR="00F44BF4" w:rsidRPr="00920D93" w:rsidRDefault="00F44BF4"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14:paraId="595A2BCF" w14:textId="77777777" w:rsidR="00F44BF4" w:rsidRDefault="00F44BF4"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507"/>
        <w:gridCol w:w="2065"/>
        <w:gridCol w:w="1507"/>
        <w:gridCol w:w="2692"/>
      </w:tblGrid>
      <w:tr w:rsidR="00F44BF4" w:rsidRPr="00EE1D92" w14:paraId="04F5A7AC" w14:textId="77777777" w:rsidTr="00EE1D92">
        <w:tc>
          <w:tcPr>
            <w:tcW w:w="2098" w:type="dxa"/>
            <w:shd w:val="clear" w:color="auto" w:fill="auto"/>
          </w:tcPr>
          <w:p w14:paraId="734F921E"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14:paraId="4EA574A5"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14:paraId="3C78BF93"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14:paraId="7F5A37E0"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14:paraId="431E8589"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Entrate – Uscite</w:t>
            </w:r>
          </w:p>
        </w:tc>
      </w:tr>
      <w:tr w:rsidR="00F44BF4" w:rsidRPr="00EE1D92" w14:paraId="0F4564EF" w14:textId="77777777" w:rsidTr="00EE1D92">
        <w:tc>
          <w:tcPr>
            <w:tcW w:w="2098" w:type="dxa"/>
            <w:shd w:val="clear" w:color="auto" w:fill="auto"/>
            <w:vAlign w:val="center"/>
          </w:tcPr>
          <w:p w14:paraId="5F2E2F39" w14:textId="77777777" w:rsidR="00F44BF4" w:rsidRPr="00EE1D92" w:rsidRDefault="00F44BF4"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14:paraId="09D69153"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836.410,07</w:t>
            </w:r>
          </w:p>
        </w:tc>
        <w:tc>
          <w:tcPr>
            <w:tcW w:w="2098" w:type="dxa"/>
            <w:shd w:val="clear" w:color="auto" w:fill="auto"/>
            <w:vAlign w:val="center"/>
          </w:tcPr>
          <w:p w14:paraId="0791DB0C" w14:textId="77777777" w:rsidR="00F44BF4" w:rsidRPr="00EE1D92" w:rsidRDefault="00F44BF4"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14:paraId="018D1030"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758.061,03</w:t>
            </w:r>
          </w:p>
        </w:tc>
        <w:tc>
          <w:tcPr>
            <w:tcW w:w="2750" w:type="dxa"/>
            <w:shd w:val="clear" w:color="auto" w:fill="auto"/>
          </w:tcPr>
          <w:p w14:paraId="1BB2B717" w14:textId="77777777" w:rsidR="00F44BF4" w:rsidRPr="00EE1D92" w:rsidRDefault="00F44BF4" w:rsidP="006C52E0">
            <w:pPr>
              <w:rPr>
                <w:rFonts w:ascii="Tahoma" w:hAnsi="Tahoma" w:cs="Tahoma"/>
                <w:i/>
                <w:sz w:val="16"/>
                <w:szCs w:val="16"/>
              </w:rPr>
            </w:pPr>
            <w:proofErr w:type="spellStart"/>
            <w:r w:rsidRPr="00EE1D92">
              <w:rPr>
                <w:rFonts w:ascii="Tahoma" w:hAnsi="Tahoma" w:cs="Tahoma"/>
                <w:i/>
                <w:sz w:val="16"/>
                <w:szCs w:val="16"/>
              </w:rPr>
              <w:t>Disp</w:t>
            </w:r>
            <w:proofErr w:type="spellEnd"/>
            <w:r w:rsidRPr="00EE1D92">
              <w:rPr>
                <w:rFonts w:ascii="Tahoma" w:hAnsi="Tahoma" w:cs="Tahoma"/>
                <w:i/>
                <w:sz w:val="16"/>
                <w:szCs w:val="16"/>
              </w:rPr>
              <w:t>. fin. da programmare</w:t>
            </w:r>
          </w:p>
          <w:p w14:paraId="3226A2EE"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78.349,04</w:t>
            </w:r>
          </w:p>
        </w:tc>
      </w:tr>
      <w:tr w:rsidR="00F44BF4" w:rsidRPr="00EE1D92" w14:paraId="34793FF9" w14:textId="77777777" w:rsidTr="00EE1D92">
        <w:tc>
          <w:tcPr>
            <w:tcW w:w="2098" w:type="dxa"/>
            <w:shd w:val="clear" w:color="auto" w:fill="auto"/>
            <w:vAlign w:val="center"/>
          </w:tcPr>
          <w:p w14:paraId="743DE632" w14:textId="77777777" w:rsidR="00F44BF4" w:rsidRPr="00EE1D92" w:rsidRDefault="00F44BF4"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14:paraId="05B50BA9"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293.713,57</w:t>
            </w:r>
          </w:p>
        </w:tc>
        <w:tc>
          <w:tcPr>
            <w:tcW w:w="2098" w:type="dxa"/>
            <w:shd w:val="clear" w:color="auto" w:fill="auto"/>
            <w:vAlign w:val="center"/>
          </w:tcPr>
          <w:p w14:paraId="0D8CF517" w14:textId="77777777" w:rsidR="00F44BF4" w:rsidRPr="00EE1D92" w:rsidRDefault="00F44BF4"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14:paraId="73A32AA6"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447.156,89</w:t>
            </w:r>
          </w:p>
        </w:tc>
        <w:tc>
          <w:tcPr>
            <w:tcW w:w="2750" w:type="dxa"/>
            <w:shd w:val="clear" w:color="auto" w:fill="auto"/>
          </w:tcPr>
          <w:p w14:paraId="55A82474" w14:textId="77777777" w:rsidR="00F44BF4" w:rsidRPr="00EE1D92" w:rsidRDefault="00F44BF4" w:rsidP="00F11902">
            <w:pPr>
              <w:rPr>
                <w:rFonts w:ascii="Tahoma" w:hAnsi="Tahoma" w:cs="Tahoma"/>
                <w:i/>
                <w:sz w:val="16"/>
                <w:szCs w:val="16"/>
              </w:rPr>
            </w:pPr>
            <w:r w:rsidRPr="00EE1D92">
              <w:rPr>
                <w:rFonts w:ascii="Tahoma" w:hAnsi="Tahoma" w:cs="Tahoma"/>
                <w:i/>
                <w:sz w:val="16"/>
                <w:szCs w:val="16"/>
              </w:rPr>
              <w:t>Avanzo/Disavanzo di competenza</w:t>
            </w:r>
          </w:p>
          <w:p w14:paraId="2E8B639D"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-153.443,32</w:t>
            </w:r>
          </w:p>
        </w:tc>
      </w:tr>
      <w:tr w:rsidR="00F44BF4" w:rsidRPr="00EE1D92" w14:paraId="5E44830E" w14:textId="77777777" w:rsidTr="00EE1D92">
        <w:tc>
          <w:tcPr>
            <w:tcW w:w="2098" w:type="dxa"/>
            <w:tcBorders>
              <w:bottom w:val="single" w:sz="4" w:space="0" w:color="auto"/>
            </w:tcBorders>
            <w:shd w:val="clear" w:color="auto" w:fill="auto"/>
          </w:tcPr>
          <w:p w14:paraId="2A98074E" w14:textId="77777777" w:rsidR="00F44BF4" w:rsidRPr="00EE1D92" w:rsidRDefault="00F44BF4" w:rsidP="00EE1D92">
            <w:pPr>
              <w:jc w:val="right"/>
              <w:rPr>
                <w:rFonts w:ascii="Tahoma" w:hAnsi="Tahoma" w:cs="Tahoma"/>
                <w:sz w:val="16"/>
                <w:szCs w:val="16"/>
              </w:rPr>
            </w:pPr>
            <w:r w:rsidRPr="00EE1D92">
              <w:rPr>
                <w:rFonts w:ascii="Tahoma" w:hAnsi="Tahoma" w:cs="Tahoma"/>
                <w:sz w:val="16"/>
                <w:szCs w:val="16"/>
              </w:rPr>
              <w:t>competenza</w:t>
            </w:r>
          </w:p>
          <w:p w14:paraId="255CF8A1" w14:textId="77777777" w:rsidR="00F44BF4" w:rsidRPr="00EE1D92" w:rsidRDefault="00F44BF4" w:rsidP="00E1174C">
            <w:pPr>
              <w:rPr>
                <w:rFonts w:ascii="Tahoma" w:hAnsi="Tahoma" w:cs="Tahoma"/>
                <w:sz w:val="16"/>
                <w:szCs w:val="16"/>
              </w:rPr>
            </w:pPr>
            <w:r w:rsidRPr="00EE1D92">
              <w:rPr>
                <w:rFonts w:ascii="Tahoma" w:hAnsi="Tahoma" w:cs="Tahoma"/>
                <w:sz w:val="16"/>
                <w:szCs w:val="16"/>
              </w:rPr>
              <w:t>Riscossioni</w:t>
            </w:r>
          </w:p>
          <w:p w14:paraId="7ABB024A" w14:textId="77777777" w:rsidR="00F44BF4" w:rsidRPr="00EE1D92" w:rsidRDefault="00F44BF4"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14:paraId="7353CDDC"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140.234,94</w:t>
            </w:r>
          </w:p>
          <w:p w14:paraId="710D7039" w14:textId="77777777" w:rsidR="00F44BF4" w:rsidRPr="00EE1D92" w:rsidRDefault="00F44BF4" w:rsidP="00EE1D92">
            <w:pPr>
              <w:jc w:val="right"/>
              <w:rPr>
                <w:rFonts w:ascii="Tahoma" w:hAnsi="Tahoma" w:cs="Tahoma"/>
                <w:sz w:val="16"/>
                <w:szCs w:val="16"/>
              </w:rPr>
            </w:pPr>
          </w:p>
          <w:p w14:paraId="2B972BED"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177.083,42</w:t>
            </w:r>
          </w:p>
        </w:tc>
        <w:tc>
          <w:tcPr>
            <w:tcW w:w="2098" w:type="dxa"/>
            <w:tcBorders>
              <w:bottom w:val="single" w:sz="4" w:space="0" w:color="auto"/>
            </w:tcBorders>
            <w:shd w:val="clear" w:color="auto" w:fill="auto"/>
          </w:tcPr>
          <w:p w14:paraId="617CE841" w14:textId="77777777" w:rsidR="00F44BF4" w:rsidRPr="00EE1D92" w:rsidRDefault="00F44BF4" w:rsidP="00EE1D92">
            <w:pPr>
              <w:jc w:val="right"/>
              <w:rPr>
                <w:rFonts w:ascii="Tahoma" w:hAnsi="Tahoma" w:cs="Tahoma"/>
                <w:sz w:val="16"/>
                <w:szCs w:val="16"/>
              </w:rPr>
            </w:pPr>
            <w:r w:rsidRPr="00EE1D92">
              <w:rPr>
                <w:rFonts w:ascii="Tahoma" w:hAnsi="Tahoma" w:cs="Tahoma"/>
                <w:sz w:val="16"/>
                <w:szCs w:val="16"/>
              </w:rPr>
              <w:t>competenza</w:t>
            </w:r>
          </w:p>
          <w:p w14:paraId="0FE6F88E" w14:textId="77777777" w:rsidR="00F44BF4" w:rsidRPr="00EE1D92" w:rsidRDefault="00F44BF4" w:rsidP="00E1174C">
            <w:pPr>
              <w:rPr>
                <w:rFonts w:ascii="Tahoma" w:hAnsi="Tahoma" w:cs="Tahoma"/>
                <w:sz w:val="16"/>
                <w:szCs w:val="16"/>
              </w:rPr>
            </w:pPr>
            <w:r w:rsidRPr="00EE1D92">
              <w:rPr>
                <w:rFonts w:ascii="Tahoma" w:hAnsi="Tahoma" w:cs="Tahoma"/>
                <w:sz w:val="16"/>
                <w:szCs w:val="16"/>
              </w:rPr>
              <w:t>Pagamenti</w:t>
            </w:r>
          </w:p>
          <w:p w14:paraId="2ADA2B7D" w14:textId="77777777" w:rsidR="00F44BF4" w:rsidRPr="00EE1D92" w:rsidRDefault="00F44BF4"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14:paraId="0EC33454"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435.461,41</w:t>
            </w:r>
          </w:p>
          <w:p w14:paraId="71BB2CCA" w14:textId="77777777" w:rsidR="00F44BF4" w:rsidRPr="00EE1D92" w:rsidRDefault="00F44BF4" w:rsidP="00EE1D92">
            <w:pPr>
              <w:jc w:val="right"/>
              <w:rPr>
                <w:rFonts w:ascii="Tahoma" w:hAnsi="Tahoma" w:cs="Tahoma"/>
                <w:sz w:val="16"/>
                <w:szCs w:val="16"/>
              </w:rPr>
            </w:pPr>
          </w:p>
          <w:p w14:paraId="34B23D04"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134.229,42</w:t>
            </w:r>
          </w:p>
        </w:tc>
        <w:tc>
          <w:tcPr>
            <w:tcW w:w="2750" w:type="dxa"/>
            <w:tcBorders>
              <w:bottom w:val="single" w:sz="4" w:space="0" w:color="auto"/>
            </w:tcBorders>
            <w:shd w:val="clear" w:color="auto" w:fill="auto"/>
          </w:tcPr>
          <w:p w14:paraId="34DB9134" w14:textId="77777777" w:rsidR="00F44BF4" w:rsidRPr="00EE1D92" w:rsidRDefault="00F44BF4" w:rsidP="00EE1D92">
            <w:pPr>
              <w:jc w:val="both"/>
              <w:rPr>
                <w:rFonts w:ascii="Tahoma" w:hAnsi="Tahoma" w:cs="Tahoma"/>
                <w:i/>
                <w:sz w:val="16"/>
                <w:szCs w:val="16"/>
              </w:rPr>
            </w:pPr>
            <w:r w:rsidRPr="00EE1D92">
              <w:rPr>
                <w:rFonts w:ascii="Tahoma" w:hAnsi="Tahoma" w:cs="Tahoma"/>
                <w:i/>
                <w:sz w:val="16"/>
                <w:szCs w:val="16"/>
              </w:rPr>
              <w:t>Saldo di cassa corrente (a)</w:t>
            </w:r>
          </w:p>
          <w:p w14:paraId="665E4E0E" w14:textId="77777777" w:rsidR="00F44BF4" w:rsidRPr="00EE1D92" w:rsidRDefault="00F44BF4" w:rsidP="00EE1D92">
            <w:pPr>
              <w:jc w:val="both"/>
              <w:rPr>
                <w:rFonts w:ascii="Tahoma" w:hAnsi="Tahoma" w:cs="Tahoma"/>
                <w:sz w:val="16"/>
                <w:szCs w:val="16"/>
              </w:rPr>
            </w:pPr>
          </w:p>
          <w:p w14:paraId="4AE56AF1"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-252.372,47</w:t>
            </w:r>
          </w:p>
        </w:tc>
      </w:tr>
      <w:tr w:rsidR="00F44BF4" w:rsidRPr="00EE1D92" w14:paraId="1ABC1F9B" w14:textId="77777777" w:rsidTr="00EE1D92">
        <w:tc>
          <w:tcPr>
            <w:tcW w:w="2098" w:type="dxa"/>
            <w:tcBorders>
              <w:bottom w:val="single" w:sz="4" w:space="0" w:color="auto"/>
            </w:tcBorders>
            <w:shd w:val="clear" w:color="auto" w:fill="auto"/>
            <w:vAlign w:val="center"/>
          </w:tcPr>
          <w:p w14:paraId="05649252" w14:textId="77777777" w:rsidR="00F44BF4" w:rsidRPr="00EE1D92" w:rsidRDefault="00F44BF4"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14:paraId="7E4E0C48"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153.478,63</w:t>
            </w:r>
          </w:p>
        </w:tc>
        <w:tc>
          <w:tcPr>
            <w:tcW w:w="2098" w:type="dxa"/>
            <w:tcBorders>
              <w:bottom w:val="single" w:sz="4" w:space="0" w:color="auto"/>
            </w:tcBorders>
            <w:shd w:val="clear" w:color="auto" w:fill="auto"/>
            <w:vAlign w:val="center"/>
          </w:tcPr>
          <w:p w14:paraId="133A24B7" w14:textId="77777777" w:rsidR="00F44BF4" w:rsidRPr="00EE1D92" w:rsidRDefault="00F44BF4"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14:paraId="389F2C04"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11.695,48</w:t>
            </w:r>
          </w:p>
        </w:tc>
        <w:tc>
          <w:tcPr>
            <w:tcW w:w="2750" w:type="dxa"/>
            <w:tcBorders>
              <w:bottom w:val="single" w:sz="4" w:space="0" w:color="auto"/>
            </w:tcBorders>
            <w:shd w:val="clear" w:color="auto" w:fill="auto"/>
          </w:tcPr>
          <w:p w14:paraId="4D685D62" w14:textId="77777777" w:rsidR="00F44BF4" w:rsidRPr="00EE1D92" w:rsidRDefault="00F44BF4" w:rsidP="00EE1D92">
            <w:pPr>
              <w:jc w:val="both"/>
              <w:rPr>
                <w:rFonts w:ascii="Tahoma" w:hAnsi="Tahoma" w:cs="Tahoma"/>
                <w:i/>
                <w:sz w:val="16"/>
                <w:szCs w:val="16"/>
              </w:rPr>
            </w:pPr>
            <w:r w:rsidRPr="00EE1D92">
              <w:rPr>
                <w:rFonts w:ascii="Tahoma" w:hAnsi="Tahoma" w:cs="Tahoma"/>
                <w:i/>
                <w:sz w:val="16"/>
                <w:szCs w:val="16"/>
              </w:rPr>
              <w:t>Residui dell’anno attivi/passivi</w:t>
            </w:r>
          </w:p>
          <w:p w14:paraId="37D360D4" w14:textId="77777777" w:rsidR="00F44BF4" w:rsidRPr="00EE1D92" w:rsidRDefault="00F44BF4" w:rsidP="00EE1D92">
            <w:pPr>
              <w:jc w:val="both"/>
              <w:rPr>
                <w:rFonts w:ascii="Tahoma" w:hAnsi="Tahoma" w:cs="Tahoma"/>
                <w:sz w:val="16"/>
                <w:szCs w:val="16"/>
              </w:rPr>
            </w:pPr>
          </w:p>
          <w:p w14:paraId="433671E4"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141.783,15</w:t>
            </w:r>
          </w:p>
        </w:tc>
      </w:tr>
      <w:tr w:rsidR="00F44BF4" w:rsidRPr="00EE1D92" w14:paraId="75764EAC" w14:textId="77777777" w:rsidTr="00EE1D92">
        <w:tc>
          <w:tcPr>
            <w:tcW w:w="2098" w:type="dxa"/>
            <w:tcBorders>
              <w:top w:val="single" w:sz="4" w:space="0" w:color="auto"/>
              <w:left w:val="nil"/>
              <w:bottom w:val="single" w:sz="4" w:space="0" w:color="auto"/>
              <w:right w:val="nil"/>
            </w:tcBorders>
            <w:shd w:val="clear" w:color="auto" w:fill="auto"/>
          </w:tcPr>
          <w:p w14:paraId="3E1546BD" w14:textId="77777777" w:rsidR="00F44BF4" w:rsidRPr="00EE1D92" w:rsidRDefault="00F44BF4"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14:paraId="51479ACC" w14:textId="77777777" w:rsidR="00F44BF4" w:rsidRPr="00EE1D92" w:rsidRDefault="00F44BF4"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14:paraId="430A71A8" w14:textId="77777777" w:rsidR="00F44BF4" w:rsidRPr="00EE1D92" w:rsidRDefault="00F44BF4"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14:paraId="02B702F1" w14:textId="77777777" w:rsidR="00F44BF4" w:rsidRPr="00EE1D92" w:rsidRDefault="00F44BF4"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14:paraId="41F880E9" w14:textId="77777777" w:rsidR="00F44BF4" w:rsidRPr="00EE1D92" w:rsidRDefault="00F44BF4" w:rsidP="00EE1D92">
            <w:pPr>
              <w:jc w:val="both"/>
              <w:rPr>
                <w:rFonts w:ascii="Tahoma" w:hAnsi="Tahoma" w:cs="Tahoma"/>
                <w:sz w:val="16"/>
                <w:szCs w:val="16"/>
              </w:rPr>
            </w:pPr>
          </w:p>
        </w:tc>
      </w:tr>
      <w:tr w:rsidR="00F44BF4" w:rsidRPr="00EE1D92" w14:paraId="5CB9A128" w14:textId="77777777" w:rsidTr="00EE1D92">
        <w:tc>
          <w:tcPr>
            <w:tcW w:w="2098" w:type="dxa"/>
            <w:tcBorders>
              <w:top w:val="single" w:sz="4" w:space="0" w:color="auto"/>
              <w:bottom w:val="single" w:sz="4" w:space="0" w:color="auto"/>
            </w:tcBorders>
            <w:shd w:val="clear" w:color="auto" w:fill="auto"/>
          </w:tcPr>
          <w:p w14:paraId="56B52022" w14:textId="77777777" w:rsidR="00F44BF4" w:rsidRPr="00EE1D92" w:rsidRDefault="00F44BF4"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14:paraId="7D9E97BB"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29.317,11</w:t>
            </w:r>
          </w:p>
        </w:tc>
        <w:tc>
          <w:tcPr>
            <w:tcW w:w="2098" w:type="dxa"/>
            <w:tcBorders>
              <w:top w:val="single" w:sz="4" w:space="0" w:color="auto"/>
              <w:bottom w:val="single" w:sz="4" w:space="0" w:color="auto"/>
            </w:tcBorders>
            <w:shd w:val="clear" w:color="auto" w:fill="auto"/>
          </w:tcPr>
          <w:p w14:paraId="482FE9E7" w14:textId="77777777" w:rsidR="00F44BF4" w:rsidRPr="00EE1D92" w:rsidRDefault="00F44BF4"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14:paraId="712D1E41"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0,00</w:t>
            </w:r>
          </w:p>
        </w:tc>
        <w:tc>
          <w:tcPr>
            <w:tcW w:w="2750" w:type="dxa"/>
            <w:tcBorders>
              <w:top w:val="nil"/>
              <w:left w:val="single" w:sz="4" w:space="0" w:color="auto"/>
              <w:bottom w:val="nil"/>
              <w:right w:val="nil"/>
            </w:tcBorders>
            <w:shd w:val="clear" w:color="auto" w:fill="auto"/>
          </w:tcPr>
          <w:p w14:paraId="6AEE8D8F" w14:textId="77777777" w:rsidR="00F44BF4" w:rsidRPr="00EE1D92" w:rsidRDefault="00F44BF4" w:rsidP="00EE1D92">
            <w:pPr>
              <w:jc w:val="both"/>
              <w:rPr>
                <w:rFonts w:ascii="Tahoma" w:hAnsi="Tahoma" w:cs="Tahoma"/>
                <w:sz w:val="16"/>
                <w:szCs w:val="16"/>
              </w:rPr>
            </w:pPr>
          </w:p>
        </w:tc>
      </w:tr>
      <w:tr w:rsidR="00F44BF4" w:rsidRPr="00EE1D92" w14:paraId="4EF1419A" w14:textId="77777777" w:rsidTr="00EE1D92">
        <w:tc>
          <w:tcPr>
            <w:tcW w:w="2098" w:type="dxa"/>
            <w:tcBorders>
              <w:top w:val="single" w:sz="4" w:space="0" w:color="auto"/>
              <w:left w:val="nil"/>
              <w:bottom w:val="single" w:sz="4" w:space="0" w:color="auto"/>
              <w:right w:val="nil"/>
            </w:tcBorders>
            <w:shd w:val="clear" w:color="auto" w:fill="auto"/>
          </w:tcPr>
          <w:p w14:paraId="58685F42" w14:textId="77777777" w:rsidR="00F44BF4" w:rsidRPr="00EE1D92" w:rsidRDefault="00F44BF4"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14:paraId="371B5E1D" w14:textId="77777777" w:rsidR="00F44BF4" w:rsidRPr="00EE1D92" w:rsidRDefault="00F44BF4"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14:paraId="2FF65108" w14:textId="77777777" w:rsidR="00F44BF4" w:rsidRPr="00EE1D92" w:rsidRDefault="00F44BF4"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14:paraId="178F7939" w14:textId="77777777" w:rsidR="00F44BF4" w:rsidRPr="00EE1D92" w:rsidRDefault="00F44BF4"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14:paraId="762A46F6" w14:textId="77777777" w:rsidR="00F44BF4" w:rsidRPr="00EE1D92" w:rsidRDefault="00F44BF4" w:rsidP="00EE1D92">
            <w:pPr>
              <w:jc w:val="center"/>
              <w:rPr>
                <w:rFonts w:ascii="Tahoma" w:hAnsi="Tahoma" w:cs="Tahoma"/>
                <w:sz w:val="16"/>
                <w:szCs w:val="16"/>
              </w:rPr>
            </w:pPr>
          </w:p>
        </w:tc>
      </w:tr>
      <w:tr w:rsidR="00F44BF4" w:rsidRPr="00EE1D92" w14:paraId="6C1217EB" w14:textId="77777777" w:rsidTr="00EE1D92">
        <w:tc>
          <w:tcPr>
            <w:tcW w:w="2098" w:type="dxa"/>
            <w:tcBorders>
              <w:top w:val="single" w:sz="4" w:space="0" w:color="auto"/>
              <w:bottom w:val="single" w:sz="4" w:space="0" w:color="auto"/>
            </w:tcBorders>
            <w:shd w:val="clear" w:color="auto" w:fill="auto"/>
            <w:vAlign w:val="center"/>
          </w:tcPr>
          <w:p w14:paraId="186EA310" w14:textId="77777777" w:rsidR="00F44BF4" w:rsidRPr="00EE1D92" w:rsidRDefault="00F44BF4"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14:paraId="677268CA"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182.795,74</w:t>
            </w:r>
          </w:p>
        </w:tc>
        <w:tc>
          <w:tcPr>
            <w:tcW w:w="2098" w:type="dxa"/>
            <w:tcBorders>
              <w:top w:val="single" w:sz="4" w:space="0" w:color="auto"/>
              <w:bottom w:val="single" w:sz="4" w:space="0" w:color="auto"/>
            </w:tcBorders>
            <w:shd w:val="clear" w:color="auto" w:fill="auto"/>
            <w:vAlign w:val="center"/>
          </w:tcPr>
          <w:p w14:paraId="2B2AEE44" w14:textId="77777777" w:rsidR="00F44BF4" w:rsidRPr="00EE1D92" w:rsidRDefault="00F44BF4"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14:paraId="29037B39"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11.695,48</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059B0F5B" w14:textId="77777777" w:rsidR="00F44BF4" w:rsidRPr="00EE1D92" w:rsidRDefault="00F44BF4" w:rsidP="00EE1D92">
            <w:pPr>
              <w:jc w:val="both"/>
              <w:rPr>
                <w:rFonts w:ascii="Tahoma" w:hAnsi="Tahoma" w:cs="Tahoma"/>
                <w:i/>
                <w:sz w:val="16"/>
                <w:szCs w:val="16"/>
              </w:rPr>
            </w:pPr>
            <w:r w:rsidRPr="00EE1D92">
              <w:rPr>
                <w:rFonts w:ascii="Tahoma" w:hAnsi="Tahoma" w:cs="Tahoma"/>
                <w:i/>
                <w:sz w:val="16"/>
                <w:szCs w:val="16"/>
              </w:rPr>
              <w:t>Sbilancio residui (b)</w:t>
            </w:r>
          </w:p>
          <w:p w14:paraId="28A8BAC6"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171.100,26</w:t>
            </w:r>
          </w:p>
        </w:tc>
      </w:tr>
      <w:tr w:rsidR="00F44BF4" w:rsidRPr="00EE1D92" w14:paraId="14F99E73" w14:textId="77777777" w:rsidTr="00EE1D92">
        <w:tc>
          <w:tcPr>
            <w:tcW w:w="2098" w:type="dxa"/>
            <w:tcBorders>
              <w:top w:val="single" w:sz="4" w:space="0" w:color="auto"/>
              <w:left w:val="nil"/>
              <w:bottom w:val="nil"/>
              <w:right w:val="nil"/>
            </w:tcBorders>
            <w:shd w:val="clear" w:color="auto" w:fill="auto"/>
            <w:vAlign w:val="center"/>
          </w:tcPr>
          <w:p w14:paraId="0D2C71FC" w14:textId="77777777" w:rsidR="00F44BF4" w:rsidRPr="00EE1D92" w:rsidRDefault="00F44BF4"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14:paraId="7D1D7B54" w14:textId="77777777" w:rsidR="00F44BF4" w:rsidRPr="00EE1D92" w:rsidRDefault="00F44BF4"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14:paraId="6F113ADA" w14:textId="77777777" w:rsidR="00F44BF4" w:rsidRPr="00EE1D92" w:rsidRDefault="00F44BF4"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30BA86C" w14:textId="77777777" w:rsidR="00F44BF4" w:rsidRPr="00EE1D92" w:rsidRDefault="00F44BF4"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7148E803" w14:textId="77777777" w:rsidR="00F44BF4" w:rsidRPr="00EE1D92" w:rsidRDefault="00F44BF4" w:rsidP="00EE1D92">
            <w:pPr>
              <w:jc w:val="right"/>
              <w:rPr>
                <w:rFonts w:ascii="Tahoma" w:hAnsi="Tahoma" w:cs="Tahoma"/>
                <w:sz w:val="16"/>
                <w:szCs w:val="16"/>
              </w:rPr>
            </w:pPr>
            <w:r w:rsidRPr="0066543F">
              <w:rPr>
                <w:rFonts w:ascii="Tahoma" w:hAnsi="Tahoma" w:cs="Tahoma"/>
                <w:noProof/>
                <w:sz w:val="16"/>
                <w:szCs w:val="16"/>
              </w:rPr>
              <w:t>395.836,23</w:t>
            </w:r>
          </w:p>
        </w:tc>
      </w:tr>
      <w:tr w:rsidR="00F44BF4" w:rsidRPr="00EE1D92" w14:paraId="33338608" w14:textId="77777777" w:rsidTr="00EE1D92">
        <w:trPr>
          <w:trHeight w:val="300"/>
        </w:trPr>
        <w:tc>
          <w:tcPr>
            <w:tcW w:w="2098" w:type="dxa"/>
            <w:tcBorders>
              <w:top w:val="nil"/>
              <w:left w:val="nil"/>
              <w:bottom w:val="nil"/>
              <w:right w:val="nil"/>
            </w:tcBorders>
            <w:shd w:val="clear" w:color="auto" w:fill="auto"/>
            <w:vAlign w:val="center"/>
          </w:tcPr>
          <w:p w14:paraId="474066C9" w14:textId="77777777" w:rsidR="00F44BF4" w:rsidRPr="00EE1D92" w:rsidRDefault="00F44BF4"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14:paraId="0CB41207" w14:textId="77777777" w:rsidR="00F44BF4" w:rsidRPr="00EE1D92" w:rsidRDefault="00F44BF4"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14:paraId="73244452" w14:textId="77777777" w:rsidR="00F44BF4" w:rsidRPr="00EE1D92" w:rsidRDefault="00F44BF4"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515DFD51" w14:textId="77777777" w:rsidR="00F44BF4" w:rsidRPr="00EE1D92" w:rsidRDefault="00F44BF4" w:rsidP="0049439A">
            <w:pPr>
              <w:rPr>
                <w:rFonts w:ascii="Tahoma" w:hAnsi="Tahoma" w:cs="Tahoma"/>
                <w:i/>
                <w:sz w:val="16"/>
                <w:szCs w:val="16"/>
              </w:rPr>
            </w:pPr>
            <w:r w:rsidRPr="00EE1D92">
              <w:rPr>
                <w:rFonts w:ascii="Tahoma" w:hAnsi="Tahoma" w:cs="Tahoma"/>
                <w:i/>
                <w:sz w:val="16"/>
                <w:szCs w:val="16"/>
              </w:rPr>
              <w:t>(</w:t>
            </w:r>
            <w:proofErr w:type="spellStart"/>
            <w:r w:rsidRPr="00EE1D92">
              <w:rPr>
                <w:rFonts w:ascii="Tahoma" w:hAnsi="Tahoma" w:cs="Tahoma"/>
                <w:i/>
                <w:sz w:val="16"/>
                <w:szCs w:val="16"/>
              </w:rPr>
              <w:t>a+b+c</w:t>
            </w:r>
            <w:proofErr w:type="spellEnd"/>
            <w:r w:rsidRPr="00EE1D92">
              <w:rPr>
                <w:rFonts w:ascii="Tahoma" w:hAnsi="Tahoma" w:cs="Tahoma"/>
                <w:i/>
                <w:sz w:val="16"/>
                <w:szCs w:val="16"/>
              </w:rPr>
              <w:t>)</w:t>
            </w:r>
          </w:p>
          <w:p w14:paraId="1DCBEC43"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314.564,02</w:t>
            </w:r>
          </w:p>
        </w:tc>
      </w:tr>
    </w:tbl>
    <w:p w14:paraId="5AA9A384" w14:textId="77777777" w:rsidR="00F44BF4" w:rsidRDefault="00F44BF4" w:rsidP="00CD3FFB">
      <w:pPr>
        <w:jc w:val="both"/>
        <w:rPr>
          <w:rFonts w:ascii="Tahoma" w:hAnsi="Tahoma" w:cs="Tahoma"/>
          <w:sz w:val="20"/>
          <w:szCs w:val="20"/>
        </w:rPr>
      </w:pPr>
    </w:p>
    <w:p w14:paraId="38F2EB26" w14:textId="77777777" w:rsidR="00F44BF4" w:rsidRDefault="00F44BF4" w:rsidP="00CD3FFB">
      <w:pPr>
        <w:jc w:val="both"/>
        <w:rPr>
          <w:rFonts w:ascii="Tahoma" w:hAnsi="Tahoma" w:cs="Tahoma"/>
          <w:sz w:val="20"/>
          <w:szCs w:val="20"/>
        </w:rPr>
      </w:pPr>
    </w:p>
    <w:p w14:paraId="5A33F5BB" w14:textId="3579B815" w:rsidR="00F44BF4" w:rsidRDefault="00F44BF4" w:rsidP="00920D93">
      <w:pPr>
        <w:jc w:val="both"/>
        <w:rPr>
          <w:rFonts w:ascii="Tahoma" w:hAnsi="Tahoma" w:cs="Tahoma"/>
          <w:sz w:val="20"/>
          <w:szCs w:val="20"/>
        </w:rPr>
      </w:pPr>
    </w:p>
    <w:p w14:paraId="1666FA7A" w14:textId="77777777" w:rsidR="00F44BF4" w:rsidRPr="00920D93" w:rsidRDefault="00F44BF4"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 xml:space="preserve">CONTO FINANZIARIO </w:t>
      </w:r>
      <w:r w:rsidRPr="0066543F">
        <w:rPr>
          <w:rFonts w:ascii="Tahoma" w:hAnsi="Tahoma" w:cs="Tahoma"/>
          <w:b/>
          <w:noProof/>
        </w:rPr>
        <w:t>2021</w:t>
      </w:r>
    </w:p>
    <w:p w14:paraId="07A3D13F" w14:textId="77777777" w:rsidR="00F44BF4" w:rsidRDefault="00F44BF4" w:rsidP="00920D93">
      <w:pPr>
        <w:jc w:val="both"/>
        <w:rPr>
          <w:rFonts w:ascii="Tahoma" w:hAnsi="Tahoma" w:cs="Tahoma"/>
          <w:sz w:val="20"/>
          <w:szCs w:val="20"/>
        </w:rPr>
      </w:pPr>
    </w:p>
    <w:p w14:paraId="329F16D5" w14:textId="77777777" w:rsidR="00F44BF4" w:rsidRDefault="00F44BF4" w:rsidP="00CD3FFB">
      <w:pPr>
        <w:jc w:val="both"/>
        <w:rPr>
          <w:rFonts w:ascii="Tahoma" w:hAnsi="Tahoma" w:cs="Tahoma"/>
          <w:b/>
          <w:sz w:val="22"/>
          <w:szCs w:val="22"/>
        </w:rPr>
      </w:pPr>
      <w:r>
        <w:rPr>
          <w:rFonts w:ascii="Tahoma" w:hAnsi="Tahoma" w:cs="Tahoma"/>
          <w:b/>
          <w:sz w:val="22"/>
          <w:szCs w:val="22"/>
        </w:rPr>
        <w:t>RIEPILOGO DELLE ENTRATE</w:t>
      </w:r>
    </w:p>
    <w:p w14:paraId="1C3BC505" w14:textId="77777777" w:rsidR="00F44BF4" w:rsidRDefault="00F44BF4"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967"/>
        <w:gridCol w:w="1953"/>
        <w:gridCol w:w="1586"/>
      </w:tblGrid>
      <w:tr w:rsidR="00F44BF4" w:rsidRPr="00EE1D92" w14:paraId="15B3159B" w14:textId="77777777" w:rsidTr="00EE1D92">
        <w:tc>
          <w:tcPr>
            <w:tcW w:w="4428" w:type="dxa"/>
            <w:shd w:val="clear" w:color="auto" w:fill="auto"/>
            <w:vAlign w:val="center"/>
          </w:tcPr>
          <w:p w14:paraId="3C0209EA"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14:paraId="35431938"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14:paraId="6A2B508F"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14:paraId="1ABE6846"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Disponibilità (b/a) *</w:t>
            </w:r>
          </w:p>
        </w:tc>
      </w:tr>
      <w:tr w:rsidR="00F44BF4" w:rsidRPr="00EE1D92" w14:paraId="4984DCF4" w14:textId="77777777" w:rsidTr="00EE1D92">
        <w:tc>
          <w:tcPr>
            <w:tcW w:w="4428" w:type="dxa"/>
            <w:shd w:val="clear" w:color="auto" w:fill="auto"/>
            <w:vAlign w:val="center"/>
          </w:tcPr>
          <w:p w14:paraId="12509C6D" w14:textId="1FC7E843" w:rsidR="00F44BF4" w:rsidRPr="00EE1D92" w:rsidRDefault="00F44BF4"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14:paraId="398DAF28" w14:textId="532627AF" w:rsidR="00F44BF4" w:rsidRPr="00EE1D92" w:rsidRDefault="00F44BF4" w:rsidP="00EE1D92">
            <w:pPr>
              <w:jc w:val="right"/>
              <w:rPr>
                <w:rFonts w:ascii="Tahoma" w:hAnsi="Tahoma" w:cs="Tahoma"/>
                <w:sz w:val="16"/>
                <w:szCs w:val="16"/>
              </w:rPr>
            </w:pPr>
            <w:r>
              <w:rPr>
                <w:rFonts w:ascii="Tahoma" w:hAnsi="Tahoma" w:cs="Tahoma"/>
                <w:sz w:val="16"/>
                <w:szCs w:val="16"/>
              </w:rPr>
              <w:t>542.696,50</w:t>
            </w:r>
          </w:p>
        </w:tc>
        <w:tc>
          <w:tcPr>
            <w:tcW w:w="1980" w:type="dxa"/>
            <w:shd w:val="clear" w:color="auto" w:fill="auto"/>
            <w:vAlign w:val="center"/>
          </w:tcPr>
          <w:p w14:paraId="0B8555CB" w14:textId="79CD3A24"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1539126F" w14:textId="513C618D" w:rsidR="00F44BF4" w:rsidRPr="00EE1D92" w:rsidRDefault="00F44BF4" w:rsidP="00EE1D92">
            <w:pPr>
              <w:jc w:val="center"/>
              <w:rPr>
                <w:rFonts w:ascii="Tahoma" w:hAnsi="Tahoma" w:cs="Tahoma"/>
                <w:sz w:val="16"/>
                <w:szCs w:val="16"/>
              </w:rPr>
            </w:pPr>
            <w:r>
              <w:rPr>
                <w:rFonts w:ascii="Tahoma" w:hAnsi="Tahoma" w:cs="Tahoma"/>
                <w:sz w:val="16"/>
                <w:szCs w:val="16"/>
              </w:rPr>
              <w:t>-</w:t>
            </w:r>
          </w:p>
        </w:tc>
      </w:tr>
      <w:tr w:rsidR="00F44BF4" w:rsidRPr="00EE1D92" w14:paraId="6CE1C358" w14:textId="77777777" w:rsidTr="00EE1D92">
        <w:tc>
          <w:tcPr>
            <w:tcW w:w="4428" w:type="dxa"/>
            <w:shd w:val="clear" w:color="auto" w:fill="auto"/>
            <w:vAlign w:val="center"/>
          </w:tcPr>
          <w:p w14:paraId="091D5210" w14:textId="14773C69" w:rsidR="00F44BF4" w:rsidRPr="00EE1D92" w:rsidRDefault="00F44BF4"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14:paraId="44E1E5FC" w14:textId="3D5547FC" w:rsidR="00F44BF4" w:rsidRPr="00EE1D92" w:rsidRDefault="00F44BF4" w:rsidP="00EE1D92">
            <w:pPr>
              <w:jc w:val="right"/>
              <w:rPr>
                <w:rFonts w:ascii="Tahoma" w:hAnsi="Tahoma" w:cs="Tahoma"/>
                <w:sz w:val="16"/>
                <w:szCs w:val="16"/>
              </w:rPr>
            </w:pPr>
            <w:r>
              <w:rPr>
                <w:rFonts w:ascii="Tahoma" w:hAnsi="Tahoma" w:cs="Tahoma"/>
                <w:sz w:val="16"/>
                <w:szCs w:val="16"/>
              </w:rPr>
              <w:t>176.335,89</w:t>
            </w:r>
          </w:p>
        </w:tc>
        <w:tc>
          <w:tcPr>
            <w:tcW w:w="1980" w:type="dxa"/>
            <w:shd w:val="clear" w:color="auto" w:fill="auto"/>
            <w:vAlign w:val="center"/>
          </w:tcPr>
          <w:p w14:paraId="2940DAE7" w14:textId="0BB75F19" w:rsidR="00F44BF4" w:rsidRPr="00EE1D92" w:rsidRDefault="00F44BF4" w:rsidP="00EE1D92">
            <w:pPr>
              <w:jc w:val="right"/>
              <w:rPr>
                <w:rFonts w:ascii="Tahoma" w:hAnsi="Tahoma" w:cs="Tahoma"/>
                <w:sz w:val="16"/>
                <w:szCs w:val="16"/>
              </w:rPr>
            </w:pPr>
            <w:r>
              <w:rPr>
                <w:rFonts w:ascii="Tahoma" w:hAnsi="Tahoma" w:cs="Tahoma"/>
                <w:sz w:val="16"/>
                <w:szCs w:val="16"/>
              </w:rPr>
              <w:t>176.335,89</w:t>
            </w:r>
          </w:p>
        </w:tc>
        <w:tc>
          <w:tcPr>
            <w:tcW w:w="1598" w:type="dxa"/>
            <w:shd w:val="clear" w:color="auto" w:fill="auto"/>
            <w:vAlign w:val="center"/>
          </w:tcPr>
          <w:p w14:paraId="381A880A" w14:textId="14C7FFAD" w:rsidR="00F44BF4" w:rsidRPr="00EE1D92" w:rsidRDefault="00F44BF4" w:rsidP="00EE1D92">
            <w:pPr>
              <w:jc w:val="center"/>
              <w:rPr>
                <w:rFonts w:ascii="Tahoma" w:hAnsi="Tahoma" w:cs="Tahoma"/>
                <w:sz w:val="16"/>
                <w:szCs w:val="16"/>
              </w:rPr>
            </w:pPr>
            <w:r>
              <w:rPr>
                <w:rFonts w:ascii="Tahoma" w:hAnsi="Tahoma" w:cs="Tahoma"/>
                <w:sz w:val="16"/>
                <w:szCs w:val="16"/>
              </w:rPr>
              <w:t>100,00%</w:t>
            </w:r>
          </w:p>
        </w:tc>
      </w:tr>
      <w:tr w:rsidR="00F44BF4" w:rsidRPr="00EE1D92" w14:paraId="42FD86A1" w14:textId="77777777" w:rsidTr="00EE1D92">
        <w:tc>
          <w:tcPr>
            <w:tcW w:w="4428" w:type="dxa"/>
            <w:shd w:val="clear" w:color="auto" w:fill="auto"/>
            <w:vAlign w:val="center"/>
          </w:tcPr>
          <w:p w14:paraId="2C0FED66" w14:textId="57A84F29" w:rsidR="00F44BF4" w:rsidRPr="00EE1D92" w:rsidRDefault="00F44BF4" w:rsidP="00EE1D92">
            <w:pPr>
              <w:spacing w:before="60" w:after="60"/>
              <w:rPr>
                <w:rFonts w:ascii="Tahoma" w:hAnsi="Tahoma" w:cs="Tahoma"/>
                <w:sz w:val="16"/>
                <w:szCs w:val="16"/>
              </w:rPr>
            </w:pPr>
            <w:r>
              <w:rPr>
                <w:rFonts w:ascii="Tahoma" w:hAnsi="Tahoma" w:cs="Tahoma"/>
                <w:sz w:val="16"/>
                <w:szCs w:val="16"/>
              </w:rPr>
              <w:t>finanziamento per attivazione supporto psicologico</w:t>
            </w:r>
          </w:p>
        </w:tc>
        <w:tc>
          <w:tcPr>
            <w:tcW w:w="1980" w:type="dxa"/>
            <w:shd w:val="clear" w:color="auto" w:fill="auto"/>
            <w:vAlign w:val="center"/>
          </w:tcPr>
          <w:p w14:paraId="7A132137" w14:textId="6EF1C463" w:rsidR="00F44BF4" w:rsidRPr="00EE1D92" w:rsidRDefault="00F44BF4" w:rsidP="00EE1D92">
            <w:pPr>
              <w:jc w:val="right"/>
              <w:rPr>
                <w:rFonts w:ascii="Tahoma" w:hAnsi="Tahoma" w:cs="Tahoma"/>
                <w:sz w:val="16"/>
                <w:szCs w:val="16"/>
              </w:rPr>
            </w:pPr>
            <w:r>
              <w:rPr>
                <w:rFonts w:ascii="Tahoma" w:hAnsi="Tahoma" w:cs="Tahoma"/>
                <w:sz w:val="16"/>
                <w:szCs w:val="16"/>
              </w:rPr>
              <w:t>107.397,86</w:t>
            </w:r>
          </w:p>
        </w:tc>
        <w:tc>
          <w:tcPr>
            <w:tcW w:w="1980" w:type="dxa"/>
            <w:shd w:val="clear" w:color="auto" w:fill="auto"/>
            <w:vAlign w:val="center"/>
          </w:tcPr>
          <w:p w14:paraId="4AEE3FE7" w14:textId="4C080AC4" w:rsidR="00F44BF4" w:rsidRPr="00EE1D92" w:rsidRDefault="00F44BF4" w:rsidP="00EE1D92">
            <w:pPr>
              <w:jc w:val="right"/>
              <w:rPr>
                <w:rFonts w:ascii="Tahoma" w:hAnsi="Tahoma" w:cs="Tahoma"/>
                <w:sz w:val="16"/>
                <w:szCs w:val="16"/>
              </w:rPr>
            </w:pPr>
            <w:r>
              <w:rPr>
                <w:rFonts w:ascii="Tahoma" w:hAnsi="Tahoma" w:cs="Tahoma"/>
                <w:sz w:val="16"/>
                <w:szCs w:val="16"/>
              </w:rPr>
              <w:t>107.397,86</w:t>
            </w:r>
          </w:p>
        </w:tc>
        <w:tc>
          <w:tcPr>
            <w:tcW w:w="1598" w:type="dxa"/>
            <w:shd w:val="clear" w:color="auto" w:fill="auto"/>
            <w:vAlign w:val="center"/>
          </w:tcPr>
          <w:p w14:paraId="311663C0" w14:textId="6B91E455" w:rsidR="00F44BF4" w:rsidRPr="00EE1D92" w:rsidRDefault="00F44BF4" w:rsidP="00EE1D92">
            <w:pPr>
              <w:jc w:val="center"/>
              <w:rPr>
                <w:rFonts w:ascii="Tahoma" w:hAnsi="Tahoma" w:cs="Tahoma"/>
                <w:sz w:val="16"/>
                <w:szCs w:val="16"/>
              </w:rPr>
            </w:pPr>
            <w:r>
              <w:rPr>
                <w:rFonts w:ascii="Tahoma" w:hAnsi="Tahoma" w:cs="Tahoma"/>
                <w:sz w:val="16"/>
                <w:szCs w:val="16"/>
              </w:rPr>
              <w:t>100,00%</w:t>
            </w:r>
          </w:p>
        </w:tc>
      </w:tr>
      <w:tr w:rsidR="00F44BF4" w:rsidRPr="00EE1D92" w14:paraId="114397BB" w14:textId="77777777" w:rsidTr="00EE1D92">
        <w:tc>
          <w:tcPr>
            <w:tcW w:w="4428" w:type="dxa"/>
            <w:shd w:val="clear" w:color="auto" w:fill="auto"/>
            <w:vAlign w:val="center"/>
          </w:tcPr>
          <w:p w14:paraId="1322AC14" w14:textId="56F176A1" w:rsidR="00F44BF4" w:rsidRPr="00EE1D92" w:rsidRDefault="00F44BF4"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14:paraId="343029B9" w14:textId="0860F21B" w:rsidR="00F44BF4" w:rsidRPr="00EE1D92" w:rsidRDefault="00F44BF4" w:rsidP="00EE1D92">
            <w:pPr>
              <w:jc w:val="right"/>
              <w:rPr>
                <w:rFonts w:ascii="Tahoma" w:hAnsi="Tahoma" w:cs="Tahoma"/>
                <w:sz w:val="16"/>
                <w:szCs w:val="16"/>
              </w:rPr>
            </w:pPr>
            <w:r>
              <w:rPr>
                <w:rFonts w:ascii="Tahoma" w:hAnsi="Tahoma" w:cs="Tahoma"/>
                <w:sz w:val="16"/>
                <w:szCs w:val="16"/>
              </w:rPr>
              <w:t>228,67</w:t>
            </w:r>
          </w:p>
        </w:tc>
        <w:tc>
          <w:tcPr>
            <w:tcW w:w="1980" w:type="dxa"/>
            <w:shd w:val="clear" w:color="auto" w:fill="auto"/>
            <w:vAlign w:val="center"/>
          </w:tcPr>
          <w:p w14:paraId="36BD695C" w14:textId="0A34B3B4" w:rsidR="00F44BF4" w:rsidRPr="00EE1D92" w:rsidRDefault="00F44BF4" w:rsidP="00EE1D92">
            <w:pPr>
              <w:jc w:val="right"/>
              <w:rPr>
                <w:rFonts w:ascii="Tahoma" w:hAnsi="Tahoma" w:cs="Tahoma"/>
                <w:sz w:val="16"/>
                <w:szCs w:val="16"/>
              </w:rPr>
            </w:pPr>
            <w:r>
              <w:rPr>
                <w:rFonts w:ascii="Tahoma" w:hAnsi="Tahoma" w:cs="Tahoma"/>
                <w:sz w:val="16"/>
                <w:szCs w:val="16"/>
              </w:rPr>
              <w:t>228,67</w:t>
            </w:r>
          </w:p>
        </w:tc>
        <w:tc>
          <w:tcPr>
            <w:tcW w:w="1598" w:type="dxa"/>
            <w:shd w:val="clear" w:color="auto" w:fill="auto"/>
            <w:vAlign w:val="center"/>
          </w:tcPr>
          <w:p w14:paraId="1B7FCF62" w14:textId="22DEB538" w:rsidR="00F44BF4" w:rsidRPr="00EE1D92" w:rsidRDefault="00F44BF4" w:rsidP="00EE1D92">
            <w:pPr>
              <w:jc w:val="center"/>
              <w:rPr>
                <w:rFonts w:ascii="Tahoma" w:hAnsi="Tahoma" w:cs="Tahoma"/>
                <w:sz w:val="16"/>
                <w:szCs w:val="16"/>
              </w:rPr>
            </w:pPr>
            <w:r>
              <w:rPr>
                <w:rFonts w:ascii="Tahoma" w:hAnsi="Tahoma" w:cs="Tahoma"/>
                <w:sz w:val="16"/>
                <w:szCs w:val="16"/>
              </w:rPr>
              <w:t>100,00%</w:t>
            </w:r>
          </w:p>
        </w:tc>
      </w:tr>
      <w:tr w:rsidR="00F44BF4" w:rsidRPr="00EE1D92" w14:paraId="49865576" w14:textId="77777777" w:rsidTr="00EE1D92">
        <w:tc>
          <w:tcPr>
            <w:tcW w:w="4428" w:type="dxa"/>
            <w:shd w:val="clear" w:color="auto" w:fill="auto"/>
            <w:vAlign w:val="center"/>
          </w:tcPr>
          <w:p w14:paraId="69208C17" w14:textId="54DADAFE" w:rsidR="00F44BF4" w:rsidRPr="00EE1D92" w:rsidRDefault="00F44BF4"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14:paraId="20AB402C" w14:textId="6B101E35" w:rsidR="00F44BF4" w:rsidRPr="00EE1D92" w:rsidRDefault="00F44BF4" w:rsidP="00EE1D92">
            <w:pPr>
              <w:jc w:val="right"/>
              <w:rPr>
                <w:rFonts w:ascii="Tahoma" w:hAnsi="Tahoma" w:cs="Tahoma"/>
                <w:sz w:val="16"/>
                <w:szCs w:val="16"/>
              </w:rPr>
            </w:pPr>
            <w:r>
              <w:rPr>
                <w:rFonts w:ascii="Tahoma" w:hAnsi="Tahoma" w:cs="Tahoma"/>
                <w:sz w:val="16"/>
                <w:szCs w:val="16"/>
              </w:rPr>
              <w:t>400,00</w:t>
            </w:r>
          </w:p>
        </w:tc>
        <w:tc>
          <w:tcPr>
            <w:tcW w:w="1980" w:type="dxa"/>
            <w:shd w:val="clear" w:color="auto" w:fill="auto"/>
            <w:vAlign w:val="center"/>
          </w:tcPr>
          <w:p w14:paraId="64C9AE73" w14:textId="6463D296" w:rsidR="00F44BF4" w:rsidRPr="00EE1D92" w:rsidRDefault="00F44BF4" w:rsidP="00EE1D92">
            <w:pPr>
              <w:jc w:val="right"/>
              <w:rPr>
                <w:rFonts w:ascii="Tahoma" w:hAnsi="Tahoma" w:cs="Tahoma"/>
                <w:sz w:val="16"/>
                <w:szCs w:val="16"/>
              </w:rPr>
            </w:pPr>
            <w:r>
              <w:rPr>
                <w:rFonts w:ascii="Tahoma" w:hAnsi="Tahoma" w:cs="Tahoma"/>
                <w:sz w:val="16"/>
                <w:szCs w:val="16"/>
              </w:rPr>
              <w:t>400,00</w:t>
            </w:r>
          </w:p>
        </w:tc>
        <w:tc>
          <w:tcPr>
            <w:tcW w:w="1598" w:type="dxa"/>
            <w:shd w:val="clear" w:color="auto" w:fill="auto"/>
            <w:vAlign w:val="center"/>
          </w:tcPr>
          <w:p w14:paraId="28366325" w14:textId="64929DBB" w:rsidR="00F44BF4" w:rsidRPr="00EE1D92" w:rsidRDefault="00F44BF4" w:rsidP="00EE1D92">
            <w:pPr>
              <w:jc w:val="center"/>
              <w:rPr>
                <w:rFonts w:ascii="Tahoma" w:hAnsi="Tahoma" w:cs="Tahoma"/>
                <w:sz w:val="16"/>
                <w:szCs w:val="16"/>
              </w:rPr>
            </w:pPr>
            <w:r>
              <w:rPr>
                <w:rFonts w:ascii="Tahoma" w:hAnsi="Tahoma" w:cs="Tahoma"/>
                <w:sz w:val="16"/>
                <w:szCs w:val="16"/>
              </w:rPr>
              <w:t>100,00%</w:t>
            </w:r>
          </w:p>
        </w:tc>
      </w:tr>
      <w:tr w:rsidR="00F44BF4" w:rsidRPr="00EE1D92" w14:paraId="5F1A7B2D" w14:textId="77777777" w:rsidTr="00E314B5">
        <w:tc>
          <w:tcPr>
            <w:tcW w:w="4428" w:type="dxa"/>
            <w:shd w:val="clear" w:color="auto" w:fill="auto"/>
            <w:vAlign w:val="center"/>
          </w:tcPr>
          <w:p w14:paraId="41897399" w14:textId="67B9F595" w:rsidR="00F44BF4" w:rsidRPr="00EE1D92" w:rsidRDefault="00F44BF4"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14:paraId="5124855B" w14:textId="640F4F7C" w:rsidR="00F44BF4" w:rsidRPr="00EE1D92" w:rsidRDefault="00F44BF4" w:rsidP="00E314B5">
            <w:pPr>
              <w:jc w:val="right"/>
              <w:rPr>
                <w:rFonts w:ascii="Tahoma" w:hAnsi="Tahoma" w:cs="Tahoma"/>
                <w:sz w:val="16"/>
                <w:szCs w:val="16"/>
              </w:rPr>
            </w:pPr>
            <w:r>
              <w:rPr>
                <w:rFonts w:ascii="Tahoma" w:hAnsi="Tahoma" w:cs="Tahoma"/>
                <w:sz w:val="16"/>
                <w:szCs w:val="16"/>
              </w:rPr>
              <w:t>8.969,50</w:t>
            </w:r>
          </w:p>
        </w:tc>
        <w:tc>
          <w:tcPr>
            <w:tcW w:w="1980" w:type="dxa"/>
            <w:shd w:val="clear" w:color="auto" w:fill="auto"/>
            <w:vAlign w:val="center"/>
          </w:tcPr>
          <w:p w14:paraId="011CC68F" w14:textId="3A6939A4" w:rsidR="00F44BF4" w:rsidRPr="00EE1D92" w:rsidRDefault="00F44BF4" w:rsidP="00E314B5">
            <w:pPr>
              <w:jc w:val="right"/>
              <w:rPr>
                <w:rFonts w:ascii="Tahoma" w:hAnsi="Tahoma" w:cs="Tahoma"/>
                <w:sz w:val="16"/>
                <w:szCs w:val="16"/>
              </w:rPr>
            </w:pPr>
            <w:r>
              <w:rPr>
                <w:rFonts w:ascii="Tahoma" w:hAnsi="Tahoma" w:cs="Tahoma"/>
                <w:sz w:val="16"/>
                <w:szCs w:val="16"/>
              </w:rPr>
              <w:t>8.969,50</w:t>
            </w:r>
          </w:p>
        </w:tc>
        <w:tc>
          <w:tcPr>
            <w:tcW w:w="1598" w:type="dxa"/>
            <w:shd w:val="clear" w:color="auto" w:fill="auto"/>
            <w:vAlign w:val="center"/>
          </w:tcPr>
          <w:p w14:paraId="47FA0EE6" w14:textId="71D50A23" w:rsidR="00F44BF4" w:rsidRPr="00EE1D92" w:rsidRDefault="00F44BF4" w:rsidP="00E314B5">
            <w:pPr>
              <w:jc w:val="center"/>
              <w:rPr>
                <w:rFonts w:ascii="Tahoma" w:hAnsi="Tahoma" w:cs="Tahoma"/>
                <w:sz w:val="16"/>
                <w:szCs w:val="16"/>
              </w:rPr>
            </w:pPr>
            <w:r>
              <w:rPr>
                <w:rFonts w:ascii="Tahoma" w:hAnsi="Tahoma" w:cs="Tahoma"/>
                <w:sz w:val="16"/>
                <w:szCs w:val="16"/>
              </w:rPr>
              <w:t>100,00%</w:t>
            </w:r>
          </w:p>
        </w:tc>
      </w:tr>
      <w:tr w:rsidR="00F44BF4" w:rsidRPr="00EE1D92" w14:paraId="57F79044" w14:textId="77777777" w:rsidTr="00E314B5">
        <w:tc>
          <w:tcPr>
            <w:tcW w:w="4428" w:type="dxa"/>
            <w:shd w:val="clear" w:color="auto" w:fill="auto"/>
            <w:vAlign w:val="center"/>
          </w:tcPr>
          <w:p w14:paraId="15F448B0" w14:textId="14F2DE73" w:rsidR="00F44BF4" w:rsidRPr="00EE1D92" w:rsidRDefault="00F44BF4"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14:paraId="57954B86" w14:textId="444C8D76" w:rsidR="00F44BF4" w:rsidRPr="00EE1D92" w:rsidRDefault="00F44BF4"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57F2761" w14:textId="47DBBDBC" w:rsidR="00F44BF4" w:rsidRPr="00EE1D92" w:rsidRDefault="00F44BF4"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4A166398" w14:textId="540AB547" w:rsidR="00F44BF4" w:rsidRPr="00EE1D92" w:rsidRDefault="00F44BF4" w:rsidP="00E314B5">
            <w:pPr>
              <w:jc w:val="center"/>
              <w:rPr>
                <w:rFonts w:ascii="Tahoma" w:hAnsi="Tahoma" w:cs="Tahoma"/>
                <w:sz w:val="16"/>
                <w:szCs w:val="16"/>
              </w:rPr>
            </w:pPr>
            <w:r>
              <w:rPr>
                <w:rFonts w:ascii="Tahoma" w:hAnsi="Tahoma" w:cs="Tahoma"/>
                <w:sz w:val="16"/>
                <w:szCs w:val="16"/>
              </w:rPr>
              <w:t>-</w:t>
            </w:r>
          </w:p>
        </w:tc>
      </w:tr>
      <w:tr w:rsidR="00F44BF4" w:rsidRPr="00EE1D92" w14:paraId="60E5909F" w14:textId="77777777" w:rsidTr="005A53F6">
        <w:tc>
          <w:tcPr>
            <w:tcW w:w="4428" w:type="dxa"/>
            <w:shd w:val="clear" w:color="auto" w:fill="auto"/>
            <w:vAlign w:val="center"/>
          </w:tcPr>
          <w:p w14:paraId="4F665692" w14:textId="39D958C8" w:rsidR="00F44BF4" w:rsidRPr="00EE1D92" w:rsidRDefault="00F44BF4"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14:paraId="2413FF06" w14:textId="622FD163" w:rsidR="00F44BF4" w:rsidRPr="00EE1D92" w:rsidRDefault="00F44BF4" w:rsidP="005A53F6">
            <w:pPr>
              <w:jc w:val="right"/>
              <w:rPr>
                <w:rFonts w:ascii="Tahoma" w:hAnsi="Tahoma" w:cs="Tahoma"/>
                <w:sz w:val="16"/>
                <w:szCs w:val="16"/>
              </w:rPr>
            </w:pPr>
            <w:r>
              <w:rPr>
                <w:rFonts w:ascii="Tahoma" w:hAnsi="Tahoma" w:cs="Tahoma"/>
                <w:sz w:val="16"/>
                <w:szCs w:val="16"/>
              </w:rPr>
              <w:t>100,00</w:t>
            </w:r>
          </w:p>
        </w:tc>
        <w:tc>
          <w:tcPr>
            <w:tcW w:w="1980" w:type="dxa"/>
            <w:shd w:val="clear" w:color="auto" w:fill="auto"/>
            <w:vAlign w:val="center"/>
          </w:tcPr>
          <w:p w14:paraId="2E2B56CF" w14:textId="5F80AFE9" w:rsidR="00F44BF4" w:rsidRPr="00EE1D92" w:rsidRDefault="00F44BF4" w:rsidP="005A53F6">
            <w:pPr>
              <w:jc w:val="right"/>
              <w:rPr>
                <w:rFonts w:ascii="Tahoma" w:hAnsi="Tahoma" w:cs="Tahoma"/>
                <w:sz w:val="16"/>
                <w:szCs w:val="16"/>
              </w:rPr>
            </w:pPr>
            <w:r>
              <w:rPr>
                <w:rFonts w:ascii="Tahoma" w:hAnsi="Tahoma" w:cs="Tahoma"/>
                <w:sz w:val="16"/>
                <w:szCs w:val="16"/>
              </w:rPr>
              <w:t>100,00</w:t>
            </w:r>
          </w:p>
        </w:tc>
        <w:tc>
          <w:tcPr>
            <w:tcW w:w="1598" w:type="dxa"/>
            <w:shd w:val="clear" w:color="auto" w:fill="auto"/>
            <w:vAlign w:val="center"/>
          </w:tcPr>
          <w:p w14:paraId="4FADFD91" w14:textId="66E95B87" w:rsidR="00F44BF4" w:rsidRPr="00EE1D92" w:rsidRDefault="00F44BF4" w:rsidP="005A53F6">
            <w:pPr>
              <w:jc w:val="center"/>
              <w:rPr>
                <w:rFonts w:ascii="Tahoma" w:hAnsi="Tahoma" w:cs="Tahoma"/>
                <w:sz w:val="16"/>
                <w:szCs w:val="16"/>
              </w:rPr>
            </w:pPr>
            <w:r>
              <w:rPr>
                <w:rFonts w:ascii="Tahoma" w:hAnsi="Tahoma" w:cs="Tahoma"/>
                <w:sz w:val="16"/>
                <w:szCs w:val="16"/>
              </w:rPr>
              <w:t>100,00%</w:t>
            </w:r>
          </w:p>
        </w:tc>
      </w:tr>
      <w:tr w:rsidR="00F44BF4" w:rsidRPr="00EE1D92" w14:paraId="0B92BD81" w14:textId="77777777" w:rsidTr="005A53F6">
        <w:tc>
          <w:tcPr>
            <w:tcW w:w="4428" w:type="dxa"/>
            <w:shd w:val="clear" w:color="auto" w:fill="auto"/>
            <w:vAlign w:val="center"/>
          </w:tcPr>
          <w:p w14:paraId="61EA01A5" w14:textId="21693ABD" w:rsidR="00F44BF4" w:rsidRPr="00EE1D92" w:rsidRDefault="00F44BF4"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14:paraId="694E07A2" w14:textId="5CFF1F54" w:rsidR="00F44BF4" w:rsidRPr="00EE1D92" w:rsidRDefault="00F44BF4"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7187B2E2" w14:textId="4261BBF9" w:rsidR="00F44BF4" w:rsidRPr="00EE1D92" w:rsidRDefault="00F44BF4"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7DE66A8E" w14:textId="3A750CDC" w:rsidR="00F44BF4" w:rsidRPr="00EE1D92" w:rsidRDefault="00F44BF4" w:rsidP="005A53F6">
            <w:pPr>
              <w:jc w:val="center"/>
              <w:rPr>
                <w:rFonts w:ascii="Tahoma" w:hAnsi="Tahoma" w:cs="Tahoma"/>
                <w:sz w:val="16"/>
                <w:szCs w:val="16"/>
              </w:rPr>
            </w:pPr>
            <w:r>
              <w:rPr>
                <w:rFonts w:ascii="Tahoma" w:hAnsi="Tahoma" w:cs="Tahoma"/>
                <w:sz w:val="16"/>
                <w:szCs w:val="16"/>
              </w:rPr>
              <w:t>-</w:t>
            </w:r>
          </w:p>
        </w:tc>
      </w:tr>
      <w:tr w:rsidR="00F44BF4" w:rsidRPr="00EE1D92" w14:paraId="76DB17B9" w14:textId="77777777" w:rsidTr="005A53F6">
        <w:tc>
          <w:tcPr>
            <w:tcW w:w="4428" w:type="dxa"/>
            <w:tcBorders>
              <w:bottom w:val="single" w:sz="4" w:space="0" w:color="auto"/>
            </w:tcBorders>
            <w:shd w:val="clear" w:color="auto" w:fill="auto"/>
            <w:vAlign w:val="center"/>
          </w:tcPr>
          <w:p w14:paraId="177CB158" w14:textId="377B1FC0" w:rsidR="00F44BF4" w:rsidRPr="00EE1D92" w:rsidRDefault="00F44BF4"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14:paraId="25AC2847" w14:textId="097DDBB3" w:rsidR="00F44BF4" w:rsidRPr="00EE1D92" w:rsidRDefault="00F44BF4"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5892052E" w14:textId="3C62186D" w:rsidR="00F44BF4" w:rsidRPr="00EE1D92" w:rsidRDefault="00F44BF4"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74DDAA4C" w14:textId="1A4FE27E" w:rsidR="00F44BF4" w:rsidRPr="00EE1D92" w:rsidRDefault="00F44BF4" w:rsidP="005A53F6">
            <w:pPr>
              <w:jc w:val="center"/>
              <w:rPr>
                <w:rFonts w:ascii="Tahoma" w:hAnsi="Tahoma" w:cs="Tahoma"/>
                <w:sz w:val="16"/>
                <w:szCs w:val="16"/>
              </w:rPr>
            </w:pPr>
            <w:r>
              <w:rPr>
                <w:rFonts w:ascii="Tahoma" w:hAnsi="Tahoma" w:cs="Tahoma"/>
                <w:sz w:val="16"/>
                <w:szCs w:val="16"/>
              </w:rPr>
              <w:t>-</w:t>
            </w:r>
          </w:p>
        </w:tc>
      </w:tr>
      <w:tr w:rsidR="00F44BF4" w:rsidRPr="00EE1D92" w14:paraId="3836BBBB" w14:textId="77777777" w:rsidTr="005923F6">
        <w:tc>
          <w:tcPr>
            <w:tcW w:w="4428" w:type="dxa"/>
            <w:shd w:val="clear" w:color="auto" w:fill="auto"/>
            <w:vAlign w:val="center"/>
          </w:tcPr>
          <w:p w14:paraId="4E2A069F" w14:textId="05B0CDE6" w:rsidR="00F44BF4" w:rsidRPr="00EE1D92" w:rsidRDefault="00F44BF4"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14:paraId="3D4CE9B0" w14:textId="6AD7A706" w:rsidR="00F44BF4" w:rsidRPr="00EE1D92" w:rsidRDefault="00F44BF4"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4AADDC4E" w14:textId="6E2F9367" w:rsidR="00F44BF4" w:rsidRPr="00EE1D92" w:rsidRDefault="00F44BF4"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0AE96E3C" w14:textId="3236CAEF" w:rsidR="00F44BF4" w:rsidRPr="00EE1D92" w:rsidRDefault="00F44BF4" w:rsidP="005923F6">
            <w:pPr>
              <w:jc w:val="center"/>
              <w:rPr>
                <w:rFonts w:ascii="Tahoma" w:hAnsi="Tahoma" w:cs="Tahoma"/>
                <w:sz w:val="16"/>
                <w:szCs w:val="16"/>
              </w:rPr>
            </w:pPr>
            <w:r>
              <w:rPr>
                <w:rFonts w:ascii="Tahoma" w:hAnsi="Tahoma" w:cs="Tahoma"/>
                <w:sz w:val="16"/>
                <w:szCs w:val="16"/>
              </w:rPr>
              <w:t>-</w:t>
            </w:r>
          </w:p>
        </w:tc>
      </w:tr>
      <w:tr w:rsidR="00F44BF4" w:rsidRPr="00EE1D92" w14:paraId="376D9245" w14:textId="77777777" w:rsidTr="00EE1D92">
        <w:tc>
          <w:tcPr>
            <w:tcW w:w="4428" w:type="dxa"/>
            <w:shd w:val="clear" w:color="auto" w:fill="auto"/>
            <w:vAlign w:val="center"/>
          </w:tcPr>
          <w:p w14:paraId="26CCB6CC" w14:textId="7B13F7AE" w:rsidR="00F44BF4" w:rsidRPr="00EE1D92" w:rsidRDefault="00F44BF4"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14:paraId="168D7CFD" w14:textId="4811CBA4" w:rsidR="00F44BF4" w:rsidRPr="00EE1D92" w:rsidRDefault="00F44BF4" w:rsidP="00EE1D92">
            <w:pPr>
              <w:jc w:val="right"/>
              <w:rPr>
                <w:rFonts w:ascii="Tahoma" w:hAnsi="Tahoma" w:cs="Tahoma"/>
                <w:sz w:val="16"/>
                <w:szCs w:val="16"/>
              </w:rPr>
            </w:pPr>
            <w:r>
              <w:rPr>
                <w:rFonts w:ascii="Tahoma" w:hAnsi="Tahoma" w:cs="Tahoma"/>
                <w:sz w:val="16"/>
                <w:szCs w:val="16"/>
              </w:rPr>
              <w:t>281,65</w:t>
            </w:r>
          </w:p>
        </w:tc>
        <w:tc>
          <w:tcPr>
            <w:tcW w:w="1980" w:type="dxa"/>
            <w:shd w:val="clear" w:color="auto" w:fill="auto"/>
            <w:vAlign w:val="center"/>
          </w:tcPr>
          <w:p w14:paraId="4D00B752" w14:textId="6DBE2F1D" w:rsidR="00F44BF4" w:rsidRPr="00EE1D92" w:rsidRDefault="00F44BF4" w:rsidP="00EE1D92">
            <w:pPr>
              <w:jc w:val="right"/>
              <w:rPr>
                <w:rFonts w:ascii="Tahoma" w:hAnsi="Tahoma" w:cs="Tahoma"/>
                <w:sz w:val="16"/>
                <w:szCs w:val="16"/>
              </w:rPr>
            </w:pPr>
            <w:r>
              <w:rPr>
                <w:rFonts w:ascii="Tahoma" w:hAnsi="Tahoma" w:cs="Tahoma"/>
                <w:sz w:val="16"/>
                <w:szCs w:val="16"/>
              </w:rPr>
              <w:t>281,65</w:t>
            </w:r>
          </w:p>
        </w:tc>
        <w:tc>
          <w:tcPr>
            <w:tcW w:w="1598" w:type="dxa"/>
            <w:shd w:val="clear" w:color="auto" w:fill="auto"/>
            <w:vAlign w:val="center"/>
          </w:tcPr>
          <w:p w14:paraId="2F85B495" w14:textId="342251E3" w:rsidR="00F44BF4" w:rsidRPr="00EE1D92" w:rsidRDefault="00F44BF4" w:rsidP="00EE1D92">
            <w:pPr>
              <w:jc w:val="center"/>
              <w:rPr>
                <w:rFonts w:ascii="Tahoma" w:hAnsi="Tahoma" w:cs="Tahoma"/>
                <w:sz w:val="16"/>
                <w:szCs w:val="16"/>
              </w:rPr>
            </w:pPr>
            <w:r>
              <w:rPr>
                <w:rFonts w:ascii="Tahoma" w:hAnsi="Tahoma" w:cs="Tahoma"/>
                <w:sz w:val="16"/>
                <w:szCs w:val="16"/>
              </w:rPr>
              <w:t>100,00%</w:t>
            </w:r>
          </w:p>
        </w:tc>
      </w:tr>
      <w:tr w:rsidR="00F44BF4" w:rsidRPr="00EE1D92" w14:paraId="76DF0F70" w14:textId="77777777" w:rsidTr="00EE1D92">
        <w:tc>
          <w:tcPr>
            <w:tcW w:w="4428" w:type="dxa"/>
            <w:tcBorders>
              <w:bottom w:val="single" w:sz="4" w:space="0" w:color="auto"/>
            </w:tcBorders>
            <w:shd w:val="clear" w:color="auto" w:fill="auto"/>
            <w:vAlign w:val="center"/>
          </w:tcPr>
          <w:p w14:paraId="01912841" w14:textId="23AC501A" w:rsidR="00F44BF4" w:rsidRPr="00EE1D92" w:rsidRDefault="00F44BF4"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14:paraId="38C1E828" w14:textId="2489B8BC"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01F41643" w14:textId="5280BC1E"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0C06AB1C" w14:textId="2FBDB11A" w:rsidR="00F44BF4" w:rsidRPr="00EE1D92" w:rsidRDefault="00F44BF4" w:rsidP="00EE1D92">
            <w:pPr>
              <w:jc w:val="center"/>
              <w:rPr>
                <w:rFonts w:ascii="Tahoma" w:hAnsi="Tahoma" w:cs="Tahoma"/>
                <w:sz w:val="16"/>
                <w:szCs w:val="16"/>
              </w:rPr>
            </w:pPr>
            <w:r>
              <w:rPr>
                <w:rFonts w:ascii="Tahoma" w:hAnsi="Tahoma" w:cs="Tahoma"/>
                <w:sz w:val="16"/>
                <w:szCs w:val="16"/>
              </w:rPr>
              <w:t>-</w:t>
            </w:r>
          </w:p>
        </w:tc>
      </w:tr>
      <w:tr w:rsidR="00F44BF4" w:rsidRPr="00EE1D92" w14:paraId="5DB4AAB3" w14:textId="77777777" w:rsidTr="00EE1D92">
        <w:tc>
          <w:tcPr>
            <w:tcW w:w="4428" w:type="dxa"/>
            <w:tcBorders>
              <w:left w:val="nil"/>
              <w:bottom w:val="single" w:sz="4" w:space="0" w:color="auto"/>
            </w:tcBorders>
            <w:shd w:val="clear" w:color="auto" w:fill="auto"/>
            <w:vAlign w:val="center"/>
          </w:tcPr>
          <w:p w14:paraId="66602A58" w14:textId="77777777" w:rsidR="00F44BF4" w:rsidRPr="00EE1D92" w:rsidRDefault="00F44BF4" w:rsidP="00EE1D92">
            <w:pPr>
              <w:spacing w:before="60" w:after="60"/>
              <w:jc w:val="right"/>
              <w:rPr>
                <w:rFonts w:ascii="Tahoma" w:hAnsi="Tahoma" w:cs="Tahoma"/>
                <w:b/>
                <w:sz w:val="16"/>
                <w:szCs w:val="16"/>
              </w:rPr>
            </w:pPr>
            <w:r w:rsidRPr="00EE1D92">
              <w:rPr>
                <w:rFonts w:ascii="Tahoma" w:hAnsi="Tahoma" w:cs="Tahoma"/>
                <w:b/>
                <w:sz w:val="16"/>
                <w:szCs w:val="16"/>
              </w:rPr>
              <w:lastRenderedPageBreak/>
              <w:t>Totale entrate</w:t>
            </w:r>
          </w:p>
        </w:tc>
        <w:tc>
          <w:tcPr>
            <w:tcW w:w="1980" w:type="dxa"/>
            <w:tcBorders>
              <w:bottom w:val="single" w:sz="4" w:space="0" w:color="auto"/>
            </w:tcBorders>
            <w:shd w:val="clear" w:color="auto" w:fill="auto"/>
            <w:vAlign w:val="center"/>
          </w:tcPr>
          <w:p w14:paraId="12456DD4"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836.410,07</w:t>
            </w:r>
          </w:p>
        </w:tc>
        <w:tc>
          <w:tcPr>
            <w:tcW w:w="1980" w:type="dxa"/>
            <w:tcBorders>
              <w:right w:val="single" w:sz="4" w:space="0" w:color="auto"/>
            </w:tcBorders>
            <w:shd w:val="clear" w:color="auto" w:fill="auto"/>
            <w:vAlign w:val="center"/>
          </w:tcPr>
          <w:p w14:paraId="0C931B29"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293.713,57</w:t>
            </w:r>
          </w:p>
        </w:tc>
        <w:tc>
          <w:tcPr>
            <w:tcW w:w="1598" w:type="dxa"/>
            <w:tcBorders>
              <w:top w:val="single" w:sz="4" w:space="0" w:color="auto"/>
              <w:left w:val="single" w:sz="4" w:space="0" w:color="auto"/>
              <w:bottom w:val="nil"/>
              <w:right w:val="nil"/>
            </w:tcBorders>
            <w:shd w:val="clear" w:color="auto" w:fill="auto"/>
            <w:vAlign w:val="center"/>
          </w:tcPr>
          <w:p w14:paraId="0285AFC4" w14:textId="77777777" w:rsidR="00F44BF4" w:rsidRPr="00EE1D92" w:rsidRDefault="00F44BF4" w:rsidP="00EE1D92">
            <w:pPr>
              <w:jc w:val="center"/>
              <w:rPr>
                <w:rFonts w:ascii="Tahoma" w:hAnsi="Tahoma" w:cs="Tahoma"/>
                <w:b/>
                <w:sz w:val="16"/>
                <w:szCs w:val="16"/>
              </w:rPr>
            </w:pPr>
          </w:p>
        </w:tc>
      </w:tr>
      <w:tr w:rsidR="00F44BF4" w:rsidRPr="00EE1D92" w14:paraId="671739F6" w14:textId="77777777" w:rsidTr="00EE1D92">
        <w:tc>
          <w:tcPr>
            <w:tcW w:w="4428" w:type="dxa"/>
            <w:tcBorders>
              <w:bottom w:val="single" w:sz="4" w:space="0" w:color="auto"/>
              <w:right w:val="nil"/>
            </w:tcBorders>
            <w:shd w:val="clear" w:color="auto" w:fill="auto"/>
            <w:vAlign w:val="center"/>
          </w:tcPr>
          <w:p w14:paraId="77056D38" w14:textId="77777777" w:rsidR="00F44BF4" w:rsidRPr="00EE1D92" w:rsidRDefault="00F44BF4"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14:paraId="263BE62C" w14:textId="77777777" w:rsidR="00F44BF4" w:rsidRPr="00EE1D92" w:rsidRDefault="00F44BF4"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14:paraId="62F9DDF4"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153.443,32</w:t>
            </w:r>
          </w:p>
        </w:tc>
        <w:tc>
          <w:tcPr>
            <w:tcW w:w="1598" w:type="dxa"/>
            <w:tcBorders>
              <w:top w:val="nil"/>
              <w:left w:val="single" w:sz="4" w:space="0" w:color="auto"/>
              <w:bottom w:val="nil"/>
              <w:right w:val="nil"/>
            </w:tcBorders>
            <w:shd w:val="clear" w:color="auto" w:fill="auto"/>
            <w:vAlign w:val="center"/>
          </w:tcPr>
          <w:p w14:paraId="26C4CDC8" w14:textId="77777777" w:rsidR="00F44BF4" w:rsidRPr="00EE1D92" w:rsidRDefault="00F44BF4" w:rsidP="00EE1D92">
            <w:pPr>
              <w:jc w:val="center"/>
              <w:rPr>
                <w:rFonts w:ascii="Tahoma" w:hAnsi="Tahoma" w:cs="Tahoma"/>
                <w:b/>
                <w:sz w:val="16"/>
                <w:szCs w:val="16"/>
              </w:rPr>
            </w:pPr>
          </w:p>
        </w:tc>
      </w:tr>
      <w:tr w:rsidR="00F44BF4" w:rsidRPr="00EE1D92" w14:paraId="4CF1A18E" w14:textId="77777777" w:rsidTr="00EE1D92">
        <w:tc>
          <w:tcPr>
            <w:tcW w:w="4428" w:type="dxa"/>
            <w:tcBorders>
              <w:top w:val="single" w:sz="4" w:space="0" w:color="auto"/>
              <w:left w:val="nil"/>
              <w:bottom w:val="nil"/>
              <w:right w:val="nil"/>
            </w:tcBorders>
            <w:shd w:val="clear" w:color="auto" w:fill="auto"/>
            <w:vAlign w:val="center"/>
          </w:tcPr>
          <w:p w14:paraId="01177713" w14:textId="77777777" w:rsidR="00F44BF4" w:rsidRPr="00EE1D92" w:rsidRDefault="00F44BF4"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14:paraId="7C3FCC2C" w14:textId="77777777" w:rsidR="00F44BF4" w:rsidRPr="00EE1D92" w:rsidRDefault="00F44BF4"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14:paraId="36889DA3"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447.156,89</w:t>
            </w:r>
          </w:p>
        </w:tc>
        <w:tc>
          <w:tcPr>
            <w:tcW w:w="1598" w:type="dxa"/>
            <w:tcBorders>
              <w:top w:val="nil"/>
              <w:left w:val="single" w:sz="4" w:space="0" w:color="auto"/>
              <w:bottom w:val="nil"/>
              <w:right w:val="nil"/>
            </w:tcBorders>
            <w:shd w:val="clear" w:color="auto" w:fill="auto"/>
            <w:vAlign w:val="center"/>
          </w:tcPr>
          <w:p w14:paraId="32143994" w14:textId="77777777" w:rsidR="00F44BF4" w:rsidRPr="00EE1D92" w:rsidRDefault="00F44BF4" w:rsidP="00EE1D92">
            <w:pPr>
              <w:jc w:val="center"/>
              <w:rPr>
                <w:rFonts w:ascii="Tahoma" w:hAnsi="Tahoma" w:cs="Tahoma"/>
                <w:b/>
                <w:sz w:val="16"/>
                <w:szCs w:val="16"/>
              </w:rPr>
            </w:pPr>
          </w:p>
        </w:tc>
      </w:tr>
    </w:tbl>
    <w:p w14:paraId="6CCFA6AA" w14:textId="77777777" w:rsidR="00F44BF4" w:rsidRDefault="00F44BF4"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14:paraId="7539BF0A" w14:textId="77777777" w:rsidR="00F44BF4" w:rsidRPr="0024286E" w:rsidRDefault="00F44BF4"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66543F">
        <w:rPr>
          <w:rFonts w:ascii="Tahoma" w:hAnsi="Tahoma" w:cs="Tahoma"/>
          <w:i/>
          <w:noProof/>
          <w:sz w:val="16"/>
          <w:szCs w:val="16"/>
        </w:rPr>
        <w:t>2021</w:t>
      </w:r>
      <w:r>
        <w:rPr>
          <w:rFonts w:ascii="Tahoma" w:hAnsi="Tahoma" w:cs="Tahoma"/>
          <w:i/>
          <w:sz w:val="16"/>
          <w:szCs w:val="16"/>
        </w:rPr>
        <w:t>.</w:t>
      </w:r>
    </w:p>
    <w:p w14:paraId="4362E96E" w14:textId="77777777" w:rsidR="00F44BF4" w:rsidRDefault="00F44BF4" w:rsidP="00CD3FFB">
      <w:pPr>
        <w:jc w:val="both"/>
        <w:rPr>
          <w:rFonts w:ascii="Tahoma" w:hAnsi="Tahoma" w:cs="Tahoma"/>
          <w:b/>
          <w:sz w:val="22"/>
          <w:szCs w:val="22"/>
        </w:rPr>
      </w:pPr>
    </w:p>
    <w:p w14:paraId="44A1F21C" w14:textId="77777777" w:rsidR="00F44BF4" w:rsidRDefault="00F44BF4" w:rsidP="00CD3FFB">
      <w:pPr>
        <w:jc w:val="both"/>
        <w:rPr>
          <w:rFonts w:ascii="Tahoma" w:hAnsi="Tahoma" w:cs="Tahoma"/>
          <w:b/>
          <w:sz w:val="22"/>
          <w:szCs w:val="22"/>
        </w:rPr>
      </w:pPr>
      <w:r>
        <w:rPr>
          <w:rFonts w:ascii="Tahoma" w:hAnsi="Tahoma" w:cs="Tahoma"/>
          <w:b/>
          <w:sz w:val="22"/>
          <w:szCs w:val="22"/>
        </w:rPr>
        <w:t>ANALISI DELLE ENTRATE</w:t>
      </w:r>
    </w:p>
    <w:p w14:paraId="13D1EB26" w14:textId="77777777" w:rsidR="00F44BF4" w:rsidRDefault="00F44BF4" w:rsidP="00BA5312">
      <w:pPr>
        <w:jc w:val="both"/>
        <w:rPr>
          <w:rFonts w:ascii="Tahoma" w:hAnsi="Tahoma" w:cs="Tahoma"/>
          <w:sz w:val="18"/>
          <w:szCs w:val="18"/>
        </w:rPr>
      </w:pPr>
    </w:p>
    <w:p w14:paraId="28EA04D7" w14:textId="77777777" w:rsidR="00B6678C" w:rsidRPr="002F24B6" w:rsidRDefault="00B6678C" w:rsidP="00B6678C">
      <w:pPr>
        <w:rPr>
          <w:rFonts w:asciiTheme="minorHAnsi" w:hAnsiTheme="minorHAnsi" w:cstheme="minorHAnsi"/>
          <w:sz w:val="22"/>
          <w:szCs w:val="22"/>
        </w:rPr>
      </w:pPr>
      <w:r w:rsidRPr="002F24B6">
        <w:rPr>
          <w:rFonts w:asciiTheme="minorHAnsi" w:hAnsiTheme="minorHAnsi" w:cstheme="minorHAnsi"/>
          <w:sz w:val="22"/>
          <w:szCs w:val="22"/>
        </w:rPr>
        <w:t>Le voci di entrata sono state alimentate dai seguenti finanziamenti, oltre ovviamente all’avanzo di amministrazione:</w:t>
      </w:r>
    </w:p>
    <w:p w14:paraId="34C8698C" w14:textId="77777777" w:rsidR="00B6678C" w:rsidRPr="002F24B6" w:rsidRDefault="00B6678C" w:rsidP="00B6678C">
      <w:pPr>
        <w:numPr>
          <w:ilvl w:val="0"/>
          <w:numId w:val="34"/>
        </w:numPr>
        <w:rPr>
          <w:rFonts w:asciiTheme="minorHAnsi" w:hAnsiTheme="minorHAnsi" w:cstheme="minorHAnsi"/>
          <w:sz w:val="22"/>
          <w:szCs w:val="22"/>
        </w:rPr>
      </w:pPr>
      <w:r w:rsidRPr="002F24B6">
        <w:rPr>
          <w:rFonts w:asciiTheme="minorHAnsi" w:hAnsiTheme="minorHAnsi" w:cstheme="minorHAnsi"/>
          <w:sz w:val="22"/>
          <w:szCs w:val="22"/>
        </w:rPr>
        <w:t>Finanziamento dall’U.E. per progetti PON FSE;</w:t>
      </w:r>
    </w:p>
    <w:p w14:paraId="0785F79B" w14:textId="77777777" w:rsidR="00B6678C" w:rsidRPr="002F24B6" w:rsidRDefault="00B6678C" w:rsidP="00B6678C">
      <w:pPr>
        <w:numPr>
          <w:ilvl w:val="0"/>
          <w:numId w:val="34"/>
        </w:numPr>
        <w:rPr>
          <w:rFonts w:asciiTheme="minorHAnsi" w:hAnsiTheme="minorHAnsi" w:cstheme="minorHAnsi"/>
          <w:sz w:val="22"/>
          <w:szCs w:val="22"/>
        </w:rPr>
      </w:pPr>
      <w:r w:rsidRPr="002F24B6">
        <w:rPr>
          <w:rFonts w:asciiTheme="minorHAnsi" w:hAnsiTheme="minorHAnsi" w:cstheme="minorHAnsi"/>
          <w:sz w:val="22"/>
          <w:szCs w:val="22"/>
        </w:rPr>
        <w:t xml:space="preserve">Finanziamenti dallo STATO per il funzionamento </w:t>
      </w:r>
      <w:proofErr w:type="spellStart"/>
      <w:proofErr w:type="gramStart"/>
      <w:r w:rsidRPr="002F24B6">
        <w:rPr>
          <w:rFonts w:asciiTheme="minorHAnsi" w:hAnsiTheme="minorHAnsi" w:cstheme="minorHAnsi"/>
          <w:sz w:val="22"/>
          <w:szCs w:val="22"/>
        </w:rPr>
        <w:t>amm.vo</w:t>
      </w:r>
      <w:proofErr w:type="spellEnd"/>
      <w:proofErr w:type="gramEnd"/>
      <w:r w:rsidRPr="002F24B6">
        <w:rPr>
          <w:rFonts w:asciiTheme="minorHAnsi" w:hAnsiTheme="minorHAnsi" w:cstheme="minorHAnsi"/>
          <w:sz w:val="22"/>
          <w:szCs w:val="22"/>
        </w:rPr>
        <w:t>/didattico;</w:t>
      </w:r>
    </w:p>
    <w:p w14:paraId="39789D52" w14:textId="77777777" w:rsidR="00B6678C" w:rsidRPr="002F24B6" w:rsidRDefault="00B6678C" w:rsidP="00B6678C">
      <w:pPr>
        <w:numPr>
          <w:ilvl w:val="0"/>
          <w:numId w:val="34"/>
        </w:numPr>
        <w:rPr>
          <w:rFonts w:asciiTheme="minorHAnsi" w:hAnsiTheme="minorHAnsi" w:cstheme="minorHAnsi"/>
          <w:sz w:val="22"/>
          <w:szCs w:val="22"/>
        </w:rPr>
      </w:pPr>
      <w:r w:rsidRPr="002F24B6">
        <w:rPr>
          <w:rFonts w:asciiTheme="minorHAnsi" w:hAnsiTheme="minorHAnsi" w:cstheme="minorHAnsi"/>
          <w:sz w:val="22"/>
          <w:szCs w:val="22"/>
        </w:rPr>
        <w:t>Finanziamento dalla Regione Campania per il progetto Scuola Viva;</w:t>
      </w:r>
    </w:p>
    <w:p w14:paraId="63382C7A" w14:textId="77777777" w:rsidR="00B6678C" w:rsidRPr="002F24B6" w:rsidRDefault="00B6678C" w:rsidP="00B6678C">
      <w:pPr>
        <w:numPr>
          <w:ilvl w:val="0"/>
          <w:numId w:val="34"/>
        </w:numPr>
        <w:rPr>
          <w:rFonts w:asciiTheme="minorHAnsi" w:hAnsiTheme="minorHAnsi" w:cstheme="minorHAnsi"/>
          <w:sz w:val="22"/>
          <w:szCs w:val="22"/>
        </w:rPr>
      </w:pPr>
      <w:r w:rsidRPr="002F24B6">
        <w:rPr>
          <w:rFonts w:asciiTheme="minorHAnsi" w:hAnsiTheme="minorHAnsi" w:cstheme="minorHAnsi"/>
          <w:sz w:val="22"/>
          <w:szCs w:val="22"/>
        </w:rPr>
        <w:t>Contributi dalle famiglie;</w:t>
      </w:r>
    </w:p>
    <w:p w14:paraId="7D0F2E6A" w14:textId="77777777" w:rsidR="00B6678C" w:rsidRPr="002F24B6" w:rsidRDefault="00B6678C" w:rsidP="00B6678C">
      <w:pPr>
        <w:numPr>
          <w:ilvl w:val="0"/>
          <w:numId w:val="34"/>
        </w:numPr>
        <w:rPr>
          <w:rFonts w:asciiTheme="minorHAnsi" w:hAnsiTheme="minorHAnsi" w:cstheme="minorHAnsi"/>
          <w:sz w:val="22"/>
          <w:szCs w:val="22"/>
        </w:rPr>
      </w:pPr>
      <w:r w:rsidRPr="002F24B6">
        <w:rPr>
          <w:rFonts w:asciiTheme="minorHAnsi" w:hAnsiTheme="minorHAnsi" w:cstheme="minorHAnsi"/>
          <w:sz w:val="22"/>
          <w:szCs w:val="22"/>
        </w:rPr>
        <w:t>Interessi attivi.</w:t>
      </w:r>
    </w:p>
    <w:p w14:paraId="4A74A081" w14:textId="77777777" w:rsidR="00B6678C" w:rsidRPr="002F24B6" w:rsidRDefault="00B6678C" w:rsidP="00B6678C">
      <w:pPr>
        <w:jc w:val="both"/>
        <w:rPr>
          <w:rFonts w:asciiTheme="minorHAnsi" w:hAnsiTheme="minorHAnsi" w:cstheme="minorHAnsi"/>
          <w:sz w:val="22"/>
          <w:szCs w:val="22"/>
        </w:rPr>
      </w:pPr>
      <w:r w:rsidRPr="002F24B6">
        <w:rPr>
          <w:rFonts w:asciiTheme="minorHAnsi" w:hAnsiTheme="minorHAnsi" w:cstheme="minorHAnsi"/>
          <w:sz w:val="22"/>
          <w:szCs w:val="22"/>
        </w:rPr>
        <w:t>Per ogni aggregato/voce di entrata si riporta la previsione iniziale, le variazioni in corso d’anno e quindi la previsione definitiva approvata.</w:t>
      </w:r>
    </w:p>
    <w:p w14:paraId="773E4269" w14:textId="77777777" w:rsidR="00B6678C" w:rsidRPr="00322D6A" w:rsidRDefault="00B6678C" w:rsidP="00B6678C">
      <w:pPr>
        <w:rPr>
          <w:rFonts w:asciiTheme="minorHAnsi" w:hAnsiTheme="minorHAnsi" w:cstheme="minorHAnsi"/>
          <w:sz w:val="22"/>
          <w:szCs w:val="22"/>
        </w:rPr>
      </w:pPr>
      <w:r w:rsidRPr="00322D6A">
        <w:rPr>
          <w:rFonts w:asciiTheme="minorHAnsi" w:hAnsiTheme="minorHAnsi" w:cstheme="minorHAnsi"/>
          <w:sz w:val="22"/>
          <w:szCs w:val="22"/>
        </w:rPr>
        <w:t xml:space="preserve">Nel dettaglio si rappresenta quanto segue </w:t>
      </w:r>
    </w:p>
    <w:p w14:paraId="2A86B646" w14:textId="77777777" w:rsidR="00B6678C" w:rsidRPr="00C53BDA" w:rsidRDefault="00B6678C" w:rsidP="00B6678C">
      <w:pPr>
        <w:rPr>
          <w:b/>
          <w:bCs/>
        </w:rPr>
      </w:pPr>
      <w:r w:rsidRPr="00C53BDA">
        <w:rPr>
          <w:rFonts w:asciiTheme="minorHAnsi" w:hAnsiTheme="minorHAnsi" w:cstheme="minorHAnsi"/>
          <w:b/>
          <w:bCs/>
          <w:sz w:val="22"/>
          <w:szCs w:val="22"/>
        </w:rPr>
        <w:t>N.B.: si espongono solo gli aggregati movimentati</w:t>
      </w:r>
    </w:p>
    <w:p w14:paraId="574A23B0" w14:textId="77777777" w:rsidR="00F44BF4" w:rsidRPr="00167CA6" w:rsidRDefault="00F44BF4" w:rsidP="005D5271">
      <w:pPr>
        <w:jc w:val="both"/>
        <w:rPr>
          <w:rFonts w:ascii="Tahoma" w:hAnsi="Tahoma" w:cs="Tahoma"/>
          <w:b/>
          <w:sz w:val="18"/>
          <w:szCs w:val="18"/>
        </w:rPr>
      </w:pPr>
    </w:p>
    <w:p w14:paraId="52480CE0" w14:textId="427EE386"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14:paraId="039AA4E6" w14:textId="77777777" w:rsidR="00F44BF4" w:rsidRDefault="00F44BF4" w:rsidP="00D77049">
      <w:pPr>
        <w:jc w:val="both"/>
        <w:rPr>
          <w:rFonts w:ascii="Tahoma" w:hAnsi="Tahoma" w:cs="Tahoma"/>
          <w:b/>
          <w:i/>
          <w:sz w:val="20"/>
          <w:szCs w:val="20"/>
        </w:rPr>
      </w:pPr>
    </w:p>
    <w:p w14:paraId="5EB4B7C3" w14:textId="2AA03566" w:rsidR="00F44BF4" w:rsidRDefault="00F44BF4"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14:paraId="55FA941F" w14:textId="77777777" w:rsidR="00F44BF4" w:rsidRDefault="00F44BF4" w:rsidP="00D77049">
      <w:pPr>
        <w:jc w:val="both"/>
        <w:rPr>
          <w:rFonts w:ascii="Tahoma" w:hAnsi="Tahoma" w:cs="Tahoma"/>
          <w:i/>
          <w:sz w:val="18"/>
          <w:szCs w:val="18"/>
        </w:rPr>
      </w:pPr>
    </w:p>
    <w:p w14:paraId="091152C4" w14:textId="6AE27F6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25.482,68</w:t>
      </w:r>
    </w:p>
    <w:p w14:paraId="78A0D316" w14:textId="2C089E8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4CCEE170" w14:textId="77777777" w:rsidR="00F44BF4" w:rsidRDefault="00F44BF4" w:rsidP="00D77049">
      <w:pPr>
        <w:tabs>
          <w:tab w:val="left" w:pos="1980"/>
          <w:tab w:val="left" w:pos="2340"/>
          <w:tab w:val="right" w:pos="3960"/>
        </w:tabs>
        <w:rPr>
          <w:rFonts w:ascii="Tahoma" w:hAnsi="Tahoma" w:cs="Tahoma"/>
          <w:i/>
          <w:sz w:val="18"/>
          <w:szCs w:val="18"/>
        </w:rPr>
      </w:pPr>
    </w:p>
    <w:p w14:paraId="2C9DFB1E" w14:textId="0DC332D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25.482,68</w:t>
      </w:r>
    </w:p>
    <w:p w14:paraId="43B7729C" w14:textId="3B9CAD3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FB493CD" w14:textId="3E6D3B5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970419" w14:textId="13F2556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5853130" w14:textId="77777777" w:rsidR="00F44BF4" w:rsidRDefault="00F44BF4" w:rsidP="00D77049">
      <w:pPr>
        <w:tabs>
          <w:tab w:val="left" w:pos="1980"/>
          <w:tab w:val="left" w:pos="2340"/>
          <w:tab w:val="right" w:pos="3960"/>
        </w:tabs>
        <w:rPr>
          <w:rFonts w:ascii="Tahoma" w:hAnsi="Tahoma" w:cs="Tahoma"/>
          <w:i/>
          <w:sz w:val="18"/>
          <w:szCs w:val="18"/>
        </w:rPr>
      </w:pPr>
    </w:p>
    <w:p w14:paraId="0DE2A7D1" w14:textId="77777777" w:rsidR="00F44BF4" w:rsidRDefault="00F44BF4" w:rsidP="00D77049">
      <w:pPr>
        <w:jc w:val="both"/>
        <w:rPr>
          <w:rFonts w:ascii="Tahoma" w:hAnsi="Tahoma" w:cs="Tahoma"/>
          <w:b/>
          <w:i/>
          <w:sz w:val="20"/>
          <w:szCs w:val="20"/>
        </w:rPr>
      </w:pPr>
    </w:p>
    <w:p w14:paraId="4B4CC741" w14:textId="384A809C" w:rsidR="00F44BF4" w:rsidRDefault="00F44BF4"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14:paraId="5B84E9A5" w14:textId="77777777" w:rsidR="00F44BF4" w:rsidRDefault="00F44BF4" w:rsidP="00D77049">
      <w:pPr>
        <w:jc w:val="both"/>
        <w:rPr>
          <w:rFonts w:ascii="Tahoma" w:hAnsi="Tahoma" w:cs="Tahoma"/>
          <w:i/>
          <w:sz w:val="18"/>
          <w:szCs w:val="18"/>
        </w:rPr>
      </w:pPr>
    </w:p>
    <w:p w14:paraId="15044166" w14:textId="0C5C945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521.416,31</w:t>
      </w:r>
    </w:p>
    <w:p w14:paraId="5F4DB374" w14:textId="27F142B9"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-4.202,49</w:t>
      </w:r>
    </w:p>
    <w:p w14:paraId="42EA5B55"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B6678C" w14:paraId="1D39A90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3BE9ED3"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51D77467"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199658A"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4D93BF9"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CDE74F5"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B6678C" w14:paraId="635B6CB7"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8156893" w14:textId="21533E60"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22/04/2021</w:t>
            </w:r>
          </w:p>
        </w:tc>
        <w:tc>
          <w:tcPr>
            <w:tcW w:w="1417" w:type="dxa"/>
            <w:tcBorders>
              <w:top w:val="single" w:sz="2" w:space="0" w:color="auto"/>
              <w:left w:val="single" w:sz="2" w:space="0" w:color="auto"/>
              <w:bottom w:val="single" w:sz="2" w:space="0" w:color="auto"/>
              <w:right w:val="single" w:sz="2" w:space="0" w:color="auto"/>
            </w:tcBorders>
            <w:vAlign w:val="center"/>
          </w:tcPr>
          <w:p w14:paraId="228503C9" w14:textId="118CAC2A"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3EEEEE3" w14:textId="5CB57F14"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-4.202,49</w:t>
            </w:r>
          </w:p>
        </w:tc>
        <w:tc>
          <w:tcPr>
            <w:tcW w:w="4318" w:type="dxa"/>
            <w:tcBorders>
              <w:top w:val="single" w:sz="2" w:space="0" w:color="auto"/>
              <w:left w:val="single" w:sz="2" w:space="0" w:color="auto"/>
              <w:bottom w:val="single" w:sz="2" w:space="0" w:color="auto"/>
              <w:right w:val="single" w:sz="2" w:space="0" w:color="auto"/>
            </w:tcBorders>
            <w:vAlign w:val="center"/>
          </w:tcPr>
          <w:p w14:paraId="604F757F" w14:textId="0401C6A2"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Variazione su avanzo per adeguamento programma annuale a chiusura consuntivo anno 2020  </w:t>
            </w:r>
          </w:p>
        </w:tc>
      </w:tr>
    </w:tbl>
    <w:p w14:paraId="456691AE" w14:textId="77777777" w:rsidR="00F44BF4" w:rsidRDefault="00F44BF4" w:rsidP="00D77049">
      <w:pPr>
        <w:tabs>
          <w:tab w:val="left" w:pos="1980"/>
          <w:tab w:val="right" w:pos="3960"/>
        </w:tabs>
        <w:rPr>
          <w:rFonts w:ascii="Tahoma" w:hAnsi="Tahoma" w:cs="Tahoma"/>
          <w:i/>
          <w:sz w:val="18"/>
          <w:szCs w:val="18"/>
        </w:rPr>
      </w:pPr>
    </w:p>
    <w:p w14:paraId="0AEF9AF4" w14:textId="34831107"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517.213,82</w:t>
      </w:r>
    </w:p>
    <w:p w14:paraId="251834D8" w14:textId="2A5A43F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CB010C5" w14:textId="2D422120"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9802849" w14:textId="0526F0C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49666BD"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3EA45871"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8F041FE"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1420853E" w14:textId="18BD3812"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 xml:space="preserve">01) fondi decoro </w:t>
            </w:r>
            <w:proofErr w:type="spellStart"/>
            <w:r>
              <w:rPr>
                <w:rFonts w:ascii="Tahoma" w:hAnsi="Tahoma" w:cs="Tahoma"/>
                <w:i/>
                <w:sz w:val="18"/>
                <w:szCs w:val="18"/>
              </w:rPr>
              <w:t>sett</w:t>
            </w:r>
            <w:proofErr w:type="spellEnd"/>
            <w:r>
              <w:rPr>
                <w:rFonts w:ascii="Tahoma" w:hAnsi="Tahoma" w:cs="Tahoma"/>
                <w:i/>
                <w:sz w:val="18"/>
                <w:szCs w:val="18"/>
              </w:rPr>
              <w:t xml:space="preserve"> </w:t>
            </w:r>
            <w:proofErr w:type="spellStart"/>
            <w:r>
              <w:rPr>
                <w:rFonts w:ascii="Tahoma" w:hAnsi="Tahoma" w:cs="Tahoma"/>
                <w:i/>
                <w:sz w:val="18"/>
                <w:szCs w:val="18"/>
              </w:rPr>
              <w:t>dic</w:t>
            </w:r>
            <w:proofErr w:type="spellEnd"/>
            <w:r>
              <w:rPr>
                <w:rFonts w:ascii="Tahoma" w:hAnsi="Tahoma" w:cs="Tahoma"/>
                <w:i/>
                <w:sz w:val="18"/>
                <w:szCs w:val="18"/>
              </w:rPr>
              <w:t xml:space="preserve"> 2017 € 125.000,00 - 03) </w:t>
            </w:r>
            <w:proofErr w:type="spellStart"/>
            <w:r>
              <w:rPr>
                <w:rFonts w:ascii="Tahoma" w:hAnsi="Tahoma" w:cs="Tahoma"/>
                <w:i/>
                <w:sz w:val="18"/>
                <w:szCs w:val="18"/>
              </w:rPr>
              <w:t>Orintamento</w:t>
            </w:r>
            <w:proofErr w:type="spellEnd"/>
            <w:r>
              <w:rPr>
                <w:rFonts w:ascii="Tahoma" w:hAnsi="Tahoma" w:cs="Tahoma"/>
                <w:i/>
                <w:sz w:val="18"/>
                <w:szCs w:val="18"/>
              </w:rPr>
              <w:t xml:space="preserve"> art. 8 L. 104/2013 € 1.329,77 - 05) Assicurazione alunni € 3.100,00 - 10) Scuola Viva 1 annualità € 4.549,40 - 11) Scuola viva 2 annualità € 9.774,27 - 12) A-3 FESR CA 2015 566 € 126,22 - 13) A -1 FESR CA 2015 526 € 296,46 - 14) PON Inclusione 10.1.1A 2017-10 € 2.642,56 - 16) PON FSE 10.2.1A Infanzia € 1.113,87 - 17) PON FSE 10.2.2A  € 2.258,26 - 18) PON FSE 10.1.6A-2018-306 Orientamento  € 21.864,53 - 19) Fondi istruzione domiciliare  € 316,52 - 20) Fondi formazione alunni CTP - MIUR 1700 25/2/2014 € 319,33 - 21) Decoro anno 2018-19 € 117.328,75 - 22) Fondi spese di pulizia anni </w:t>
            </w:r>
            <w:proofErr w:type="spellStart"/>
            <w:r>
              <w:rPr>
                <w:rFonts w:ascii="Tahoma" w:hAnsi="Tahoma" w:cs="Tahoma"/>
                <w:i/>
                <w:sz w:val="18"/>
                <w:szCs w:val="18"/>
              </w:rPr>
              <w:t>prec</w:t>
            </w:r>
            <w:proofErr w:type="spellEnd"/>
            <w:r>
              <w:rPr>
                <w:rFonts w:ascii="Tahoma" w:hAnsi="Tahoma" w:cs="Tahoma"/>
                <w:i/>
                <w:sz w:val="18"/>
                <w:szCs w:val="18"/>
              </w:rPr>
              <w:t xml:space="preserve">(cassa) € 2.784,93 - 23)  PON FSE 10.2.5A CA 2019 404 € 17.941,90 - 24) PON FSE 10.2.2A CA 2019 258 € 44.919,60 - 25) PON FSE 10.2.1A CA 2019 144 € 19.911,60 - 26) PON FSE 10.2.2A CA 2018 1128 € 20.793,97 - 27) PON FSE 10.2.5A CA 2018 976 € 16.635,29 - 28) AMBIENTI E APPRENDIMENTO PNSD AZ.7 € 1.000,00 - 29) SCUOLA VIVA 3 ANNUALITA € 63,61 - 30) PON 10.2.2A CA 2018 222 € 8.725,94 - 31) PON FSE 10.2.3B CA 2018 188 € 21.528,00 - 32) Scuola viva 4 annualità € 51.295,47 - 33) </w:t>
            </w:r>
            <w:r>
              <w:rPr>
                <w:rFonts w:ascii="Tahoma" w:hAnsi="Tahoma" w:cs="Tahoma"/>
                <w:i/>
                <w:sz w:val="18"/>
                <w:szCs w:val="18"/>
              </w:rPr>
              <w:lastRenderedPageBreak/>
              <w:t>PON FSE 10.2.2A CA - 2020 - 436 -19146 € 11.764,71 - 34) Risorse art. 21 DL 137/2020 € 9.707,67 - 35) Articolo 120 fondi dl 17 marzo € 1,39 - 36) FESR SMART CLASS € 119,80</w:t>
            </w:r>
          </w:p>
        </w:tc>
      </w:tr>
    </w:tbl>
    <w:p w14:paraId="23A44D91" w14:textId="77777777" w:rsidR="00F44BF4" w:rsidRPr="00167CA6" w:rsidRDefault="00F44BF4" w:rsidP="005D5271">
      <w:pPr>
        <w:jc w:val="both"/>
        <w:rPr>
          <w:rFonts w:ascii="Tahoma" w:hAnsi="Tahoma" w:cs="Tahoma"/>
          <w:b/>
          <w:sz w:val="18"/>
          <w:szCs w:val="18"/>
        </w:rPr>
      </w:pPr>
    </w:p>
    <w:p w14:paraId="7140705D" w14:textId="4BD8202C"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14:paraId="6DED017C" w14:textId="77777777" w:rsidR="00F44BF4" w:rsidRDefault="00F44BF4" w:rsidP="00D77049">
      <w:pPr>
        <w:jc w:val="both"/>
        <w:rPr>
          <w:rFonts w:ascii="Tahoma" w:hAnsi="Tahoma" w:cs="Tahoma"/>
          <w:b/>
          <w:i/>
          <w:sz w:val="20"/>
          <w:szCs w:val="20"/>
        </w:rPr>
      </w:pPr>
    </w:p>
    <w:p w14:paraId="385EE37D" w14:textId="59D5AB05" w:rsidR="00F44BF4" w:rsidRDefault="00F44BF4"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14:paraId="2B4A0C8D" w14:textId="77777777" w:rsidR="00F44BF4" w:rsidRDefault="00F44BF4" w:rsidP="00D77049">
      <w:pPr>
        <w:jc w:val="both"/>
        <w:rPr>
          <w:rFonts w:ascii="Tahoma" w:hAnsi="Tahoma" w:cs="Tahoma"/>
          <w:i/>
          <w:sz w:val="18"/>
          <w:szCs w:val="18"/>
        </w:rPr>
      </w:pPr>
    </w:p>
    <w:p w14:paraId="52D04467" w14:textId="545B2DD6"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ADD12B0" w14:textId="446AD6B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91.679,20</w:t>
      </w:r>
    </w:p>
    <w:p w14:paraId="2E22B9AA"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B6678C" w14:paraId="0A70751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5396C6D"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59953B1D"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D09A259"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5A60FDF"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EBB81D4"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B6678C" w14:paraId="0979568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7499DDF" w14:textId="31E131C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21/06/2021</w:t>
            </w:r>
          </w:p>
        </w:tc>
        <w:tc>
          <w:tcPr>
            <w:tcW w:w="1417" w:type="dxa"/>
            <w:tcBorders>
              <w:top w:val="single" w:sz="2" w:space="0" w:color="auto"/>
              <w:left w:val="single" w:sz="2" w:space="0" w:color="auto"/>
              <w:bottom w:val="single" w:sz="2" w:space="0" w:color="auto"/>
              <w:right w:val="single" w:sz="2" w:space="0" w:color="auto"/>
            </w:tcBorders>
            <w:vAlign w:val="center"/>
          </w:tcPr>
          <w:p w14:paraId="1BCF8CA2" w14:textId="47287544"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0452D26F" w14:textId="76279D5F"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19.446,00</w:t>
            </w:r>
          </w:p>
        </w:tc>
        <w:tc>
          <w:tcPr>
            <w:tcW w:w="4318" w:type="dxa"/>
            <w:tcBorders>
              <w:top w:val="single" w:sz="2" w:space="0" w:color="auto"/>
              <w:left w:val="single" w:sz="2" w:space="0" w:color="auto"/>
              <w:bottom w:val="single" w:sz="2" w:space="0" w:color="auto"/>
              <w:right w:val="single" w:sz="2" w:space="0" w:color="auto"/>
            </w:tcBorders>
            <w:vAlign w:val="center"/>
          </w:tcPr>
          <w:p w14:paraId="785FACE9" w14:textId="68CD4663"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FSEPON 10.1.1A 2021 387 </w:t>
            </w:r>
          </w:p>
        </w:tc>
      </w:tr>
      <w:tr w:rsidR="00B6678C" w14:paraId="33FF27A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0514883" w14:textId="5EA128A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417" w:type="dxa"/>
            <w:tcBorders>
              <w:top w:val="single" w:sz="2" w:space="0" w:color="auto"/>
              <w:left w:val="single" w:sz="2" w:space="0" w:color="auto"/>
              <w:bottom w:val="single" w:sz="2" w:space="0" w:color="auto"/>
              <w:right w:val="single" w:sz="2" w:space="0" w:color="auto"/>
            </w:tcBorders>
            <w:vAlign w:val="center"/>
          </w:tcPr>
          <w:p w14:paraId="4AD918B2" w14:textId="38C2776A"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05953750" w14:textId="176BE405"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39.823,20</w:t>
            </w:r>
          </w:p>
        </w:tc>
        <w:tc>
          <w:tcPr>
            <w:tcW w:w="4318" w:type="dxa"/>
            <w:tcBorders>
              <w:top w:val="single" w:sz="2" w:space="0" w:color="auto"/>
              <w:left w:val="single" w:sz="2" w:space="0" w:color="auto"/>
              <w:bottom w:val="single" w:sz="2" w:space="0" w:color="auto"/>
              <w:right w:val="single" w:sz="2" w:space="0" w:color="auto"/>
            </w:tcBorders>
            <w:vAlign w:val="center"/>
          </w:tcPr>
          <w:p w14:paraId="4877B8F3" w14:textId="2117445F"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FSEPON 10.2.2A 2021 419 </w:t>
            </w:r>
          </w:p>
        </w:tc>
      </w:tr>
      <w:tr w:rsidR="00B6678C" w14:paraId="5C12DEF7"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5ED3A88B" w14:textId="5B0097E0"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09C1E07B" w14:textId="6C8E8916"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6DCD85C1" w14:textId="332E0DAD"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32.410,00</w:t>
            </w:r>
          </w:p>
        </w:tc>
        <w:tc>
          <w:tcPr>
            <w:tcW w:w="4318" w:type="dxa"/>
            <w:tcBorders>
              <w:top w:val="single" w:sz="2" w:space="0" w:color="auto"/>
              <w:left w:val="single" w:sz="2" w:space="0" w:color="auto"/>
              <w:bottom w:val="single" w:sz="2" w:space="0" w:color="auto"/>
              <w:right w:val="single" w:sz="2" w:space="0" w:color="auto"/>
            </w:tcBorders>
            <w:vAlign w:val="center"/>
          </w:tcPr>
          <w:p w14:paraId="00912A5D" w14:textId="17128646"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FSEPON 10.2.2A-CA-2020-299  </w:t>
            </w:r>
          </w:p>
        </w:tc>
      </w:tr>
    </w:tbl>
    <w:p w14:paraId="0EF8C0C6" w14:textId="77777777" w:rsidR="00F44BF4" w:rsidRDefault="00F44BF4" w:rsidP="00D77049">
      <w:pPr>
        <w:tabs>
          <w:tab w:val="left" w:pos="1980"/>
          <w:tab w:val="right" w:pos="3960"/>
        </w:tabs>
        <w:rPr>
          <w:rFonts w:ascii="Tahoma" w:hAnsi="Tahoma" w:cs="Tahoma"/>
          <w:i/>
          <w:sz w:val="18"/>
          <w:szCs w:val="18"/>
        </w:rPr>
      </w:pPr>
    </w:p>
    <w:p w14:paraId="780835F5" w14:textId="1A9B7F6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91.679,20</w:t>
      </w:r>
    </w:p>
    <w:p w14:paraId="6E0AE386" w14:textId="734724B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91.679,20</w:t>
      </w:r>
    </w:p>
    <w:p w14:paraId="32C77EB2" w14:textId="4299FED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38.857,26</w:t>
      </w:r>
    </w:p>
    <w:p w14:paraId="2A54459D" w14:textId="4312DEBB"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52.821,94</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DFF4E6E"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20C424F1"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670CD38"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707DAF8A" w14:textId="4374F2DF"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14) FSEPON 10.1.1A CA 2021 387 € 19.446,00 - 15) FSEPON 10.2.2A CA 2021 419 € 39.823,20 - 16) FSEPON 10.2.2A CA 2020 299 € 32.410,00</w:t>
            </w:r>
          </w:p>
        </w:tc>
      </w:tr>
    </w:tbl>
    <w:p w14:paraId="47760EDE" w14:textId="77777777" w:rsidR="00F44BF4" w:rsidRDefault="00F44BF4" w:rsidP="00D77049">
      <w:pPr>
        <w:jc w:val="both"/>
        <w:rPr>
          <w:rFonts w:ascii="Tahoma" w:hAnsi="Tahoma" w:cs="Tahoma"/>
          <w:b/>
          <w:i/>
          <w:sz w:val="20"/>
          <w:szCs w:val="20"/>
        </w:rPr>
      </w:pPr>
    </w:p>
    <w:p w14:paraId="17254520" w14:textId="6FCDCAFE" w:rsidR="00F44BF4" w:rsidRDefault="00F44BF4"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14:paraId="0BD99460" w14:textId="77777777" w:rsidR="00F44BF4" w:rsidRDefault="00F44BF4" w:rsidP="00D77049">
      <w:pPr>
        <w:jc w:val="both"/>
        <w:rPr>
          <w:rFonts w:ascii="Tahoma" w:hAnsi="Tahoma" w:cs="Tahoma"/>
          <w:i/>
          <w:sz w:val="18"/>
          <w:szCs w:val="18"/>
        </w:rPr>
      </w:pPr>
    </w:p>
    <w:p w14:paraId="351DDFBF" w14:textId="78FBDB1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61D770E" w14:textId="45BD75B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84.656,69</w:t>
      </w:r>
    </w:p>
    <w:p w14:paraId="436D37AA"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B6678C" w14:paraId="1C86E4D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FFD5DF5"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16480397"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3BE8627"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F2D7F41"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F77A879" w14:textId="77777777"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B6678C" w14:paraId="209A2761"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E065030" w14:textId="2C538852"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3ECE4AD8" w14:textId="1BA7FD01"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0B1A08DA" w14:textId="16A1D25A"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39.099,86</w:t>
            </w:r>
          </w:p>
        </w:tc>
        <w:tc>
          <w:tcPr>
            <w:tcW w:w="4318" w:type="dxa"/>
            <w:tcBorders>
              <w:top w:val="single" w:sz="2" w:space="0" w:color="auto"/>
              <w:left w:val="single" w:sz="2" w:space="0" w:color="auto"/>
              <w:bottom w:val="single" w:sz="2" w:space="0" w:color="auto"/>
              <w:right w:val="single" w:sz="2" w:space="0" w:color="auto"/>
            </w:tcBorders>
            <w:vAlign w:val="center"/>
          </w:tcPr>
          <w:p w14:paraId="00D25882" w14:textId="590F8901"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FESRPON 13.1.1A CA 2021 178 </w:t>
            </w:r>
          </w:p>
        </w:tc>
      </w:tr>
      <w:tr w:rsidR="00B6678C" w14:paraId="6C507E87"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91208C8" w14:textId="6712F388"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358F7502" w14:textId="20575859" w:rsidR="00B6678C" w:rsidRDefault="00B6678C">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5B889F79" w14:textId="51E524B9" w:rsidR="00B6678C" w:rsidRDefault="00B6678C">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45.556,83</w:t>
            </w:r>
          </w:p>
        </w:tc>
        <w:tc>
          <w:tcPr>
            <w:tcW w:w="4318" w:type="dxa"/>
            <w:tcBorders>
              <w:top w:val="single" w:sz="2" w:space="0" w:color="auto"/>
              <w:left w:val="single" w:sz="2" w:space="0" w:color="auto"/>
              <w:bottom w:val="single" w:sz="2" w:space="0" w:color="auto"/>
              <w:right w:val="single" w:sz="2" w:space="0" w:color="auto"/>
            </w:tcBorders>
            <w:vAlign w:val="center"/>
          </w:tcPr>
          <w:p w14:paraId="235AC551" w14:textId="55968C73" w:rsidR="00B6678C" w:rsidRDefault="00B6678C">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FESRPON 13.1.2A CA 2021 883  </w:t>
            </w:r>
          </w:p>
        </w:tc>
      </w:tr>
    </w:tbl>
    <w:p w14:paraId="54E577E6" w14:textId="77777777" w:rsidR="00F44BF4" w:rsidRDefault="00F44BF4" w:rsidP="00D77049">
      <w:pPr>
        <w:tabs>
          <w:tab w:val="left" w:pos="1980"/>
          <w:tab w:val="right" w:pos="3960"/>
        </w:tabs>
        <w:rPr>
          <w:rFonts w:ascii="Tahoma" w:hAnsi="Tahoma" w:cs="Tahoma"/>
          <w:i/>
          <w:sz w:val="18"/>
          <w:szCs w:val="18"/>
        </w:rPr>
      </w:pPr>
    </w:p>
    <w:p w14:paraId="023598B9" w14:textId="01ECD71B"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84.656,69</w:t>
      </w:r>
    </w:p>
    <w:p w14:paraId="5D30AB0D" w14:textId="34C3A259"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84.656,69</w:t>
      </w:r>
    </w:p>
    <w:p w14:paraId="2F1EF442" w14:textId="0F921B2E"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18D4CFC" w14:textId="15B6362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84.656,69</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4CF448D"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1F1260C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E85A95F"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38BF5450" w14:textId="6EAE52F7"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05) FESRPON 13.1.1A CA 2021 178 € 39.099,86 - 06) FESRPON 13.1.2A CA 2021 883 € 45.556,83</w:t>
            </w:r>
          </w:p>
        </w:tc>
      </w:tr>
    </w:tbl>
    <w:p w14:paraId="2CF92D70" w14:textId="77777777" w:rsidR="00F44BF4" w:rsidRDefault="00F44BF4" w:rsidP="00D77049">
      <w:pPr>
        <w:jc w:val="both"/>
        <w:rPr>
          <w:rFonts w:ascii="Tahoma" w:hAnsi="Tahoma" w:cs="Tahoma"/>
          <w:b/>
          <w:i/>
          <w:sz w:val="20"/>
          <w:szCs w:val="20"/>
        </w:rPr>
      </w:pPr>
    </w:p>
    <w:p w14:paraId="24E6DEB7" w14:textId="77777777" w:rsidR="00F44BF4" w:rsidRPr="00167CA6" w:rsidRDefault="00F44BF4" w:rsidP="005D5271">
      <w:pPr>
        <w:jc w:val="both"/>
        <w:rPr>
          <w:rFonts w:ascii="Tahoma" w:hAnsi="Tahoma" w:cs="Tahoma"/>
          <w:b/>
          <w:sz w:val="18"/>
          <w:szCs w:val="18"/>
        </w:rPr>
      </w:pPr>
    </w:p>
    <w:p w14:paraId="47FAD8D7" w14:textId="0CC87490"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14:paraId="462820FF" w14:textId="77777777" w:rsidR="00F44BF4" w:rsidRDefault="00F44BF4" w:rsidP="00D77049">
      <w:pPr>
        <w:jc w:val="both"/>
        <w:rPr>
          <w:rFonts w:ascii="Tahoma" w:hAnsi="Tahoma" w:cs="Tahoma"/>
          <w:b/>
          <w:i/>
          <w:sz w:val="20"/>
          <w:szCs w:val="20"/>
        </w:rPr>
      </w:pPr>
    </w:p>
    <w:p w14:paraId="0C86AF9E" w14:textId="1F234D9B" w:rsidR="00F44BF4" w:rsidRDefault="00F44BF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14:paraId="260BFB72" w14:textId="77777777" w:rsidR="00F44BF4" w:rsidRDefault="00F44BF4" w:rsidP="00D77049">
      <w:pPr>
        <w:jc w:val="both"/>
        <w:rPr>
          <w:rFonts w:ascii="Tahoma" w:hAnsi="Tahoma" w:cs="Tahoma"/>
          <w:i/>
          <w:sz w:val="18"/>
          <w:szCs w:val="18"/>
        </w:rPr>
      </w:pPr>
    </w:p>
    <w:p w14:paraId="34B9FCFC" w14:textId="4446A40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11.377,33</w:t>
      </w:r>
    </w:p>
    <w:p w14:paraId="5E2B2EB4" w14:textId="3F864F4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10.659,98</w:t>
      </w:r>
    </w:p>
    <w:p w14:paraId="39ABA375"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9902CB" w14:paraId="344A0F6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8AA80D8"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5BB3A8B8"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65C8804"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6DACDE1"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3191511"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902CB" w14:paraId="1AE908F0"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83DE7A5" w14:textId="4BF7797E"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23/04/2021</w:t>
            </w:r>
          </w:p>
        </w:tc>
        <w:tc>
          <w:tcPr>
            <w:tcW w:w="1417" w:type="dxa"/>
            <w:tcBorders>
              <w:top w:val="single" w:sz="2" w:space="0" w:color="auto"/>
              <w:left w:val="single" w:sz="2" w:space="0" w:color="auto"/>
              <w:bottom w:val="single" w:sz="2" w:space="0" w:color="auto"/>
              <w:right w:val="single" w:sz="2" w:space="0" w:color="auto"/>
            </w:tcBorders>
            <w:vAlign w:val="center"/>
          </w:tcPr>
          <w:p w14:paraId="1AC99564" w14:textId="4AF0D5A4"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4274DE4B" w14:textId="1440C43B"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120,00</w:t>
            </w:r>
          </w:p>
        </w:tc>
        <w:tc>
          <w:tcPr>
            <w:tcW w:w="4318" w:type="dxa"/>
            <w:tcBorders>
              <w:top w:val="single" w:sz="2" w:space="0" w:color="auto"/>
              <w:left w:val="single" w:sz="2" w:space="0" w:color="auto"/>
              <w:bottom w:val="single" w:sz="2" w:space="0" w:color="auto"/>
              <w:right w:val="single" w:sz="2" w:space="0" w:color="auto"/>
            </w:tcBorders>
            <w:vAlign w:val="center"/>
          </w:tcPr>
          <w:p w14:paraId="1880A93B" w14:textId="13B4C222"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fondi per alunni H </w:t>
            </w:r>
          </w:p>
        </w:tc>
      </w:tr>
      <w:tr w:rsidR="009902CB" w14:paraId="275CEA56"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B2043A3" w14:textId="3296BDBC"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01670658" w14:textId="11FAA355"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686B1CC2" w14:textId="5758BB5C"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6.073,67</w:t>
            </w:r>
          </w:p>
        </w:tc>
        <w:tc>
          <w:tcPr>
            <w:tcW w:w="4318" w:type="dxa"/>
            <w:tcBorders>
              <w:top w:val="single" w:sz="2" w:space="0" w:color="auto"/>
              <w:left w:val="single" w:sz="2" w:space="0" w:color="auto"/>
              <w:bottom w:val="single" w:sz="2" w:space="0" w:color="auto"/>
              <w:right w:val="single" w:sz="2" w:space="0" w:color="auto"/>
            </w:tcBorders>
            <w:vAlign w:val="center"/>
          </w:tcPr>
          <w:p w14:paraId="703B208E" w14:textId="02189D34"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dotazione ordinaria settembre-dicembre 2021 </w:t>
            </w:r>
          </w:p>
        </w:tc>
      </w:tr>
      <w:tr w:rsidR="009902CB" w14:paraId="64F763A4"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52BAFDBE" w14:textId="01B668C4"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63E75190" w14:textId="54F5618C"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3C30E604" w14:textId="64AC0C74"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171,94</w:t>
            </w:r>
          </w:p>
        </w:tc>
        <w:tc>
          <w:tcPr>
            <w:tcW w:w="4318" w:type="dxa"/>
            <w:tcBorders>
              <w:top w:val="single" w:sz="2" w:space="0" w:color="auto"/>
              <w:left w:val="single" w:sz="2" w:space="0" w:color="auto"/>
              <w:bottom w:val="single" w:sz="2" w:space="0" w:color="auto"/>
              <w:right w:val="single" w:sz="2" w:space="0" w:color="auto"/>
            </w:tcBorders>
            <w:vAlign w:val="center"/>
          </w:tcPr>
          <w:p w14:paraId="3AF50617" w14:textId="37669AC1"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8 </w:t>
            </w:r>
            <w:proofErr w:type="spellStart"/>
            <w:r>
              <w:rPr>
                <w:rFonts w:ascii="Tahoma" w:hAnsi="Tahoma" w:cs="Tahoma"/>
                <w:bCs/>
                <w:sz w:val="18"/>
                <w:szCs w:val="18"/>
              </w:rPr>
              <w:t>d.l.</w:t>
            </w:r>
            <w:proofErr w:type="spellEnd"/>
            <w:r>
              <w:rPr>
                <w:rFonts w:ascii="Tahoma" w:hAnsi="Tahoma" w:cs="Tahoma"/>
                <w:bCs/>
                <w:sz w:val="18"/>
                <w:szCs w:val="18"/>
              </w:rPr>
              <w:t xml:space="preserve"> 104/2013 - percorsi di orientamento per gli studenti </w:t>
            </w:r>
          </w:p>
        </w:tc>
      </w:tr>
      <w:tr w:rsidR="009902CB" w14:paraId="005C87F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A5335E1" w14:textId="78D8D29D"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417" w:type="dxa"/>
            <w:tcBorders>
              <w:top w:val="single" w:sz="2" w:space="0" w:color="auto"/>
              <w:left w:val="single" w:sz="2" w:space="0" w:color="auto"/>
              <w:bottom w:val="single" w:sz="2" w:space="0" w:color="auto"/>
              <w:right w:val="single" w:sz="2" w:space="0" w:color="auto"/>
            </w:tcBorders>
            <w:vAlign w:val="center"/>
          </w:tcPr>
          <w:p w14:paraId="2748DD9D" w14:textId="3114C09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16AA022" w14:textId="042DCE02"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4.294,37</w:t>
            </w:r>
          </w:p>
        </w:tc>
        <w:tc>
          <w:tcPr>
            <w:tcW w:w="4318" w:type="dxa"/>
            <w:tcBorders>
              <w:top w:val="single" w:sz="2" w:space="0" w:color="auto"/>
              <w:left w:val="single" w:sz="2" w:space="0" w:color="auto"/>
              <w:bottom w:val="single" w:sz="2" w:space="0" w:color="auto"/>
              <w:right w:val="single" w:sz="2" w:space="0" w:color="auto"/>
            </w:tcBorders>
            <w:vAlign w:val="center"/>
          </w:tcPr>
          <w:p w14:paraId="628E18DB" w14:textId="273C41AD"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A.F.2021 INTEGRAZIONE FUNZIONAMENTO AMMINISTRATIVO DIDATTICO  </w:t>
            </w:r>
          </w:p>
        </w:tc>
      </w:tr>
    </w:tbl>
    <w:p w14:paraId="7908A41E" w14:textId="77777777" w:rsidR="00F44BF4" w:rsidRDefault="00F44BF4" w:rsidP="00D77049">
      <w:pPr>
        <w:tabs>
          <w:tab w:val="left" w:pos="1980"/>
          <w:tab w:val="right" w:pos="3960"/>
        </w:tabs>
        <w:rPr>
          <w:rFonts w:ascii="Tahoma" w:hAnsi="Tahoma" w:cs="Tahoma"/>
          <w:i/>
          <w:sz w:val="18"/>
          <w:szCs w:val="18"/>
        </w:rPr>
      </w:pPr>
    </w:p>
    <w:p w14:paraId="5B8D174C" w14:textId="04290FD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22.037,31</w:t>
      </w:r>
    </w:p>
    <w:p w14:paraId="4EC396F3" w14:textId="498C490E"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22.037,31</w:t>
      </w:r>
    </w:p>
    <w:p w14:paraId="4082C809" w14:textId="6DABE6C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22.037,31</w:t>
      </w:r>
    </w:p>
    <w:p w14:paraId="7440E05A" w14:textId="4CD178D5"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7EBC9CA"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02ED384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BA93635"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1591516B" w14:textId="2012E315"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 xml:space="preserve">01) Dotazione ordinaria € 21.745,37 - 02) Fondi alunni H € 120,00 - 03) risorse ex art. 8 </w:t>
            </w:r>
            <w:proofErr w:type="spellStart"/>
            <w:r>
              <w:rPr>
                <w:rFonts w:ascii="Tahoma" w:hAnsi="Tahoma" w:cs="Tahoma"/>
                <w:i/>
                <w:sz w:val="18"/>
                <w:szCs w:val="18"/>
              </w:rPr>
              <w:t>d.l.</w:t>
            </w:r>
            <w:proofErr w:type="spellEnd"/>
            <w:r>
              <w:rPr>
                <w:rFonts w:ascii="Tahoma" w:hAnsi="Tahoma" w:cs="Tahoma"/>
                <w:i/>
                <w:sz w:val="18"/>
                <w:szCs w:val="18"/>
              </w:rPr>
              <w:t xml:space="preserve"> 104/2013-orientamento € 171,94</w:t>
            </w:r>
          </w:p>
        </w:tc>
      </w:tr>
    </w:tbl>
    <w:p w14:paraId="6710637E" w14:textId="77777777" w:rsidR="00F44BF4" w:rsidRDefault="00F44BF4" w:rsidP="00D77049">
      <w:pPr>
        <w:jc w:val="both"/>
        <w:rPr>
          <w:rFonts w:ascii="Tahoma" w:hAnsi="Tahoma" w:cs="Tahoma"/>
          <w:b/>
          <w:i/>
          <w:sz w:val="20"/>
          <w:szCs w:val="20"/>
        </w:rPr>
      </w:pPr>
    </w:p>
    <w:p w14:paraId="7AC5D946" w14:textId="6EC93A37" w:rsidR="00F44BF4" w:rsidRDefault="00F44BF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14:paraId="132D3FFA" w14:textId="77777777" w:rsidR="00F44BF4" w:rsidRDefault="00F44BF4" w:rsidP="00D77049">
      <w:pPr>
        <w:jc w:val="both"/>
        <w:rPr>
          <w:rFonts w:ascii="Tahoma" w:hAnsi="Tahoma" w:cs="Tahoma"/>
          <w:i/>
          <w:sz w:val="18"/>
          <w:szCs w:val="18"/>
        </w:rPr>
      </w:pPr>
    </w:p>
    <w:p w14:paraId="49FC22E0" w14:textId="6882A76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8D2C908" w14:textId="4BF81EBB"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456,63</w:t>
      </w:r>
    </w:p>
    <w:p w14:paraId="79773A0E"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9902CB" w14:paraId="4B40D31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DFB187B"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3E2B597F"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0152106"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5A0AC62"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0021732"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902CB" w14:paraId="28CE7553"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0EE47B0" w14:textId="50634AF6"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28/12/2021</w:t>
            </w:r>
          </w:p>
        </w:tc>
        <w:tc>
          <w:tcPr>
            <w:tcW w:w="1417" w:type="dxa"/>
            <w:tcBorders>
              <w:top w:val="single" w:sz="2" w:space="0" w:color="auto"/>
              <w:left w:val="single" w:sz="2" w:space="0" w:color="auto"/>
              <w:bottom w:val="single" w:sz="2" w:space="0" w:color="auto"/>
              <w:right w:val="single" w:sz="2" w:space="0" w:color="auto"/>
            </w:tcBorders>
            <w:vAlign w:val="center"/>
          </w:tcPr>
          <w:p w14:paraId="73B29967" w14:textId="0C3FA3D9"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5B3EB72" w14:textId="007D8591"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456,63</w:t>
            </w:r>
          </w:p>
        </w:tc>
        <w:tc>
          <w:tcPr>
            <w:tcW w:w="4318" w:type="dxa"/>
            <w:tcBorders>
              <w:top w:val="single" w:sz="2" w:space="0" w:color="auto"/>
              <w:left w:val="single" w:sz="2" w:space="0" w:color="auto"/>
              <w:bottom w:val="single" w:sz="2" w:space="0" w:color="auto"/>
              <w:right w:val="single" w:sz="2" w:space="0" w:color="auto"/>
            </w:tcBorders>
            <w:vAlign w:val="center"/>
          </w:tcPr>
          <w:p w14:paraId="025C44F7" w14:textId="5A201E6E"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A.F. 2021 FUNZIONAMENTO AMMINISTRATIVO DIDATTICO SOFFERENZE  </w:t>
            </w:r>
          </w:p>
        </w:tc>
      </w:tr>
    </w:tbl>
    <w:p w14:paraId="1377B079" w14:textId="77777777" w:rsidR="00F44BF4" w:rsidRDefault="00F44BF4" w:rsidP="00D77049">
      <w:pPr>
        <w:tabs>
          <w:tab w:val="left" w:pos="1980"/>
          <w:tab w:val="right" w:pos="3960"/>
        </w:tabs>
        <w:rPr>
          <w:rFonts w:ascii="Tahoma" w:hAnsi="Tahoma" w:cs="Tahoma"/>
          <w:i/>
          <w:sz w:val="18"/>
          <w:szCs w:val="18"/>
        </w:rPr>
      </w:pPr>
    </w:p>
    <w:p w14:paraId="71B9C8BA" w14:textId="42CAAF4E"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456,63</w:t>
      </w:r>
    </w:p>
    <w:p w14:paraId="7F567F4D" w14:textId="3CC4998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456,63</w:t>
      </w:r>
    </w:p>
    <w:p w14:paraId="345EB75E" w14:textId="6F68746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456,63</w:t>
      </w:r>
    </w:p>
    <w:p w14:paraId="30AD5782" w14:textId="541D9885"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502DF36" w14:textId="77777777" w:rsidR="00F44BF4" w:rsidRDefault="00F44BF4" w:rsidP="00D77049">
      <w:pPr>
        <w:tabs>
          <w:tab w:val="left" w:pos="1980"/>
          <w:tab w:val="left" w:pos="2340"/>
          <w:tab w:val="right" w:pos="3960"/>
        </w:tabs>
        <w:rPr>
          <w:rFonts w:ascii="Tahoma" w:hAnsi="Tahoma" w:cs="Tahoma"/>
          <w:i/>
          <w:sz w:val="18"/>
          <w:szCs w:val="18"/>
        </w:rPr>
      </w:pPr>
    </w:p>
    <w:p w14:paraId="2E3CF3DC" w14:textId="77777777" w:rsidR="00F44BF4" w:rsidRDefault="00F44BF4" w:rsidP="00D77049">
      <w:pPr>
        <w:jc w:val="both"/>
        <w:rPr>
          <w:rFonts w:ascii="Tahoma" w:hAnsi="Tahoma" w:cs="Tahoma"/>
          <w:b/>
          <w:i/>
          <w:sz w:val="20"/>
          <w:szCs w:val="20"/>
        </w:rPr>
      </w:pPr>
    </w:p>
    <w:p w14:paraId="3CCD6036" w14:textId="77777777" w:rsidR="00F44BF4" w:rsidRDefault="00F44BF4" w:rsidP="00D77049">
      <w:pPr>
        <w:jc w:val="both"/>
        <w:rPr>
          <w:rFonts w:ascii="Tahoma" w:hAnsi="Tahoma" w:cs="Tahoma"/>
          <w:b/>
          <w:i/>
          <w:sz w:val="20"/>
          <w:szCs w:val="20"/>
        </w:rPr>
      </w:pPr>
    </w:p>
    <w:p w14:paraId="7272517D" w14:textId="3086D912" w:rsidR="00F44BF4" w:rsidRDefault="00F44BF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14:paraId="26AD149C" w14:textId="77777777" w:rsidR="00F44BF4" w:rsidRDefault="00F44BF4" w:rsidP="00D77049">
      <w:pPr>
        <w:jc w:val="both"/>
        <w:rPr>
          <w:rFonts w:ascii="Tahoma" w:hAnsi="Tahoma" w:cs="Tahoma"/>
          <w:i/>
          <w:sz w:val="18"/>
          <w:szCs w:val="18"/>
        </w:rPr>
      </w:pPr>
    </w:p>
    <w:p w14:paraId="58FC633C" w14:textId="497CC780"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577E856" w14:textId="04CC9FE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84.903,92</w:t>
      </w:r>
    </w:p>
    <w:p w14:paraId="44190887"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9902CB" w14:paraId="7B268F7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F69025B"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7AA82656"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FD39AD2"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3E71B38"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40BFE46"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902CB" w14:paraId="361DDA1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15B498A" w14:textId="1C7E3446"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22/04/2021</w:t>
            </w:r>
          </w:p>
        </w:tc>
        <w:tc>
          <w:tcPr>
            <w:tcW w:w="1417" w:type="dxa"/>
            <w:tcBorders>
              <w:top w:val="single" w:sz="2" w:space="0" w:color="auto"/>
              <w:left w:val="single" w:sz="2" w:space="0" w:color="auto"/>
              <w:bottom w:val="single" w:sz="2" w:space="0" w:color="auto"/>
              <w:right w:val="single" w:sz="2" w:space="0" w:color="auto"/>
            </w:tcBorders>
            <w:vAlign w:val="center"/>
          </w:tcPr>
          <w:p w14:paraId="65D75061" w14:textId="30A8240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0337F12" w14:textId="3D7B7FD4"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2.853,00</w:t>
            </w:r>
          </w:p>
        </w:tc>
        <w:tc>
          <w:tcPr>
            <w:tcW w:w="4318" w:type="dxa"/>
            <w:tcBorders>
              <w:top w:val="single" w:sz="2" w:space="0" w:color="auto"/>
              <w:left w:val="single" w:sz="2" w:space="0" w:color="auto"/>
              <w:bottom w:val="single" w:sz="2" w:space="0" w:color="auto"/>
              <w:right w:val="single" w:sz="2" w:space="0" w:color="auto"/>
            </w:tcBorders>
            <w:vAlign w:val="center"/>
          </w:tcPr>
          <w:p w14:paraId="229E833F" w14:textId="45E3CCF2"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Assegnazione delle risorse finanziarie per formazione docenti </w:t>
            </w:r>
            <w:proofErr w:type="spellStart"/>
            <w:r>
              <w:rPr>
                <w:rFonts w:ascii="Tahoma" w:hAnsi="Tahoma" w:cs="Tahoma"/>
                <w:bCs/>
                <w:sz w:val="18"/>
                <w:szCs w:val="18"/>
              </w:rPr>
              <w:t>a.s.</w:t>
            </w:r>
            <w:proofErr w:type="spellEnd"/>
            <w:r>
              <w:rPr>
                <w:rFonts w:ascii="Tahoma" w:hAnsi="Tahoma" w:cs="Tahoma"/>
                <w:bCs/>
                <w:sz w:val="18"/>
                <w:szCs w:val="18"/>
              </w:rPr>
              <w:t xml:space="preserve"> 2020/21 </w:t>
            </w:r>
          </w:p>
        </w:tc>
      </w:tr>
      <w:tr w:rsidR="009902CB" w14:paraId="01096BF7"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F58FD7D" w14:textId="617F80A0"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417" w:type="dxa"/>
            <w:tcBorders>
              <w:top w:val="single" w:sz="2" w:space="0" w:color="auto"/>
              <w:left w:val="single" w:sz="2" w:space="0" w:color="auto"/>
              <w:bottom w:val="single" w:sz="2" w:space="0" w:color="auto"/>
              <w:right w:val="single" w:sz="2" w:space="0" w:color="auto"/>
            </w:tcBorders>
            <w:vAlign w:val="center"/>
          </w:tcPr>
          <w:p w14:paraId="0DB0513D" w14:textId="203A8871"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40293AF8" w14:textId="0091249B"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14:paraId="08C82393" w14:textId="5B3601B5"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finalizzate all'acquisto di DAE et </w:t>
            </w:r>
            <w:proofErr w:type="spellStart"/>
            <w:r>
              <w:rPr>
                <w:rFonts w:ascii="Tahoma" w:hAnsi="Tahoma" w:cs="Tahoma"/>
                <w:bCs/>
                <w:sz w:val="18"/>
                <w:szCs w:val="18"/>
              </w:rPr>
              <w:t>similia</w:t>
            </w:r>
            <w:proofErr w:type="spellEnd"/>
            <w:r>
              <w:rPr>
                <w:rFonts w:ascii="Tahoma" w:hAnsi="Tahoma" w:cs="Tahoma"/>
                <w:bCs/>
                <w:sz w:val="18"/>
                <w:szCs w:val="18"/>
              </w:rPr>
              <w:t xml:space="preserve"> </w:t>
            </w:r>
          </w:p>
        </w:tc>
      </w:tr>
      <w:tr w:rsidR="009902CB" w14:paraId="359013D3"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A057C2E" w14:textId="7355499C"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417" w:type="dxa"/>
            <w:tcBorders>
              <w:top w:val="single" w:sz="2" w:space="0" w:color="auto"/>
              <w:left w:val="single" w:sz="2" w:space="0" w:color="auto"/>
              <w:bottom w:val="single" w:sz="2" w:space="0" w:color="auto"/>
              <w:right w:val="single" w:sz="2" w:space="0" w:color="auto"/>
            </w:tcBorders>
            <w:vAlign w:val="center"/>
          </w:tcPr>
          <w:p w14:paraId="496E6DAB" w14:textId="580DC4E1"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2C721895" w14:textId="2346CD99"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11.497,00</w:t>
            </w:r>
          </w:p>
        </w:tc>
        <w:tc>
          <w:tcPr>
            <w:tcW w:w="4318" w:type="dxa"/>
            <w:tcBorders>
              <w:top w:val="single" w:sz="2" w:space="0" w:color="auto"/>
              <w:left w:val="single" w:sz="2" w:space="0" w:color="auto"/>
              <w:bottom w:val="single" w:sz="2" w:space="0" w:color="auto"/>
              <w:right w:val="single" w:sz="2" w:space="0" w:color="auto"/>
            </w:tcBorders>
            <w:vAlign w:val="center"/>
          </w:tcPr>
          <w:p w14:paraId="3025CF57" w14:textId="6E4A2299"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31 comma 1 D.L. 41/2021 </w:t>
            </w:r>
          </w:p>
        </w:tc>
      </w:tr>
      <w:tr w:rsidR="009902CB" w14:paraId="57B6D48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4FD12919" w14:textId="1C0454D4"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27/05/2021</w:t>
            </w:r>
          </w:p>
        </w:tc>
        <w:tc>
          <w:tcPr>
            <w:tcW w:w="1417" w:type="dxa"/>
            <w:tcBorders>
              <w:top w:val="single" w:sz="2" w:space="0" w:color="auto"/>
              <w:left w:val="single" w:sz="2" w:space="0" w:color="auto"/>
              <w:bottom w:val="single" w:sz="2" w:space="0" w:color="auto"/>
              <w:right w:val="single" w:sz="2" w:space="0" w:color="auto"/>
            </w:tcBorders>
            <w:vAlign w:val="center"/>
          </w:tcPr>
          <w:p w14:paraId="1778D38D" w14:textId="7213D8D9"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11588A03" w14:textId="7E72EA4C"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13.224,89</w:t>
            </w:r>
          </w:p>
        </w:tc>
        <w:tc>
          <w:tcPr>
            <w:tcW w:w="4318" w:type="dxa"/>
            <w:tcBorders>
              <w:top w:val="single" w:sz="2" w:space="0" w:color="auto"/>
              <w:left w:val="single" w:sz="2" w:space="0" w:color="auto"/>
              <w:bottom w:val="single" w:sz="2" w:space="0" w:color="auto"/>
              <w:right w:val="single" w:sz="2" w:space="0" w:color="auto"/>
            </w:tcBorders>
            <w:vAlign w:val="center"/>
          </w:tcPr>
          <w:p w14:paraId="0CB35B00" w14:textId="1993745A"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PIANO ESTATE - risorse ex art. 31 comma 6 D.L. 41/2021 </w:t>
            </w:r>
          </w:p>
        </w:tc>
      </w:tr>
      <w:tr w:rsidR="009902CB" w14:paraId="661BB5E0"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2120DA82" w14:textId="501D344E"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26B187D5" w14:textId="0B6C7DB0"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3B4B579" w14:textId="5C1E8B3F"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14:paraId="46A2942F" w14:textId="1AD0E693"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fondi per animatore digitale 2021 PNSD </w:t>
            </w:r>
          </w:p>
        </w:tc>
      </w:tr>
      <w:tr w:rsidR="009902CB" w14:paraId="4D72FAAA"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DF4D6E2" w14:textId="4F071FE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4460A2DD" w14:textId="5F5FBA15"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A54C3F6" w14:textId="7672974F"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240,00</w:t>
            </w:r>
          </w:p>
        </w:tc>
        <w:tc>
          <w:tcPr>
            <w:tcW w:w="4318" w:type="dxa"/>
            <w:tcBorders>
              <w:top w:val="single" w:sz="2" w:space="0" w:color="auto"/>
              <w:left w:val="single" w:sz="2" w:space="0" w:color="auto"/>
              <w:bottom w:val="single" w:sz="2" w:space="0" w:color="auto"/>
              <w:right w:val="single" w:sz="2" w:space="0" w:color="auto"/>
            </w:tcBorders>
            <w:vAlign w:val="center"/>
          </w:tcPr>
          <w:p w14:paraId="30EE9FBE" w14:textId="2523B02E"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pagamento aule informatiche CONCORSO STEM 2021 </w:t>
            </w:r>
          </w:p>
        </w:tc>
      </w:tr>
      <w:tr w:rsidR="009902CB" w14:paraId="2D6F3071"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F00D441" w14:textId="1DA22D4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098EE95B" w14:textId="71AFC88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A9AFB89" w14:textId="7FAD6ED5"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1.635,26</w:t>
            </w:r>
          </w:p>
        </w:tc>
        <w:tc>
          <w:tcPr>
            <w:tcW w:w="4318" w:type="dxa"/>
            <w:tcBorders>
              <w:top w:val="single" w:sz="2" w:space="0" w:color="auto"/>
              <w:left w:val="single" w:sz="2" w:space="0" w:color="auto"/>
              <w:bottom w:val="single" w:sz="2" w:space="0" w:color="auto"/>
              <w:right w:val="single" w:sz="2" w:space="0" w:color="auto"/>
            </w:tcBorders>
            <w:vAlign w:val="center"/>
          </w:tcPr>
          <w:p w14:paraId="36B08871" w14:textId="3B81E8C6"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D.M. 162/2021 esami di stato in sicurezza A.F. 2021 </w:t>
            </w:r>
          </w:p>
        </w:tc>
      </w:tr>
      <w:tr w:rsidR="009902CB" w14:paraId="4CA67979"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20AA0D1" w14:textId="298EE7E2"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64DF9722" w14:textId="604F000E"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70B5D402" w14:textId="51C20774"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28.707,05</w:t>
            </w:r>
          </w:p>
        </w:tc>
        <w:tc>
          <w:tcPr>
            <w:tcW w:w="4318" w:type="dxa"/>
            <w:tcBorders>
              <w:top w:val="single" w:sz="2" w:space="0" w:color="auto"/>
              <w:left w:val="single" w:sz="2" w:space="0" w:color="auto"/>
              <w:bottom w:val="single" w:sz="2" w:space="0" w:color="auto"/>
              <w:right w:val="single" w:sz="2" w:space="0" w:color="auto"/>
            </w:tcBorders>
            <w:vAlign w:val="center"/>
          </w:tcPr>
          <w:p w14:paraId="0A9336B5" w14:textId="1BA4DC56"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58 comma 4 D.L. 73/2021 </w:t>
            </w:r>
          </w:p>
        </w:tc>
      </w:tr>
      <w:tr w:rsidR="009902CB" w14:paraId="2BD14E0D"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2B1752C7" w14:textId="17AC160D"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417" w:type="dxa"/>
            <w:tcBorders>
              <w:top w:val="single" w:sz="2" w:space="0" w:color="auto"/>
              <w:left w:val="single" w:sz="2" w:space="0" w:color="auto"/>
              <w:bottom w:val="single" w:sz="2" w:space="0" w:color="auto"/>
              <w:right w:val="single" w:sz="2" w:space="0" w:color="auto"/>
            </w:tcBorders>
            <w:vAlign w:val="center"/>
          </w:tcPr>
          <w:p w14:paraId="0A3E84AA" w14:textId="3FD6B595"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B7428BB" w14:textId="2B00EC32"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-1.426,50</w:t>
            </w:r>
          </w:p>
        </w:tc>
        <w:tc>
          <w:tcPr>
            <w:tcW w:w="4318" w:type="dxa"/>
            <w:tcBorders>
              <w:top w:val="single" w:sz="2" w:space="0" w:color="auto"/>
              <w:left w:val="single" w:sz="2" w:space="0" w:color="auto"/>
              <w:bottom w:val="single" w:sz="2" w:space="0" w:color="auto"/>
              <w:right w:val="single" w:sz="2" w:space="0" w:color="auto"/>
            </w:tcBorders>
            <w:vAlign w:val="center"/>
          </w:tcPr>
          <w:p w14:paraId="524B3F89" w14:textId="5D72168D"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VARIAZIONE PER MANCATA SPESA DEI FONDI FORMAZIONE DOCENTI A.S. 2020/2021 </w:t>
            </w:r>
          </w:p>
        </w:tc>
      </w:tr>
      <w:tr w:rsidR="009902CB" w14:paraId="13AFED15"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8CAA1CD" w14:textId="5F27061C"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02/12/2021</w:t>
            </w:r>
          </w:p>
        </w:tc>
        <w:tc>
          <w:tcPr>
            <w:tcW w:w="1417" w:type="dxa"/>
            <w:tcBorders>
              <w:top w:val="single" w:sz="2" w:space="0" w:color="auto"/>
              <w:left w:val="single" w:sz="2" w:space="0" w:color="auto"/>
              <w:bottom w:val="single" w:sz="2" w:space="0" w:color="auto"/>
              <w:right w:val="single" w:sz="2" w:space="0" w:color="auto"/>
            </w:tcBorders>
            <w:vAlign w:val="center"/>
          </w:tcPr>
          <w:p w14:paraId="0BBFF917" w14:textId="78BC03E1"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5EC3997B" w14:textId="5FEDB444"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16.000,00</w:t>
            </w:r>
          </w:p>
        </w:tc>
        <w:tc>
          <w:tcPr>
            <w:tcW w:w="4318" w:type="dxa"/>
            <w:tcBorders>
              <w:top w:val="single" w:sz="2" w:space="0" w:color="auto"/>
              <w:left w:val="single" w:sz="2" w:space="0" w:color="auto"/>
              <w:bottom w:val="single" w:sz="2" w:space="0" w:color="auto"/>
              <w:right w:val="single" w:sz="2" w:space="0" w:color="auto"/>
            </w:tcBorders>
            <w:vAlign w:val="center"/>
          </w:tcPr>
          <w:p w14:paraId="10E3F162" w14:textId="3D297357"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PNSD LABORATORIO STEM AZIONE 4 </w:t>
            </w:r>
          </w:p>
        </w:tc>
      </w:tr>
      <w:tr w:rsidR="009902CB" w14:paraId="42536441"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49631DE9" w14:textId="1439F45F"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02/12/2021</w:t>
            </w:r>
          </w:p>
        </w:tc>
        <w:tc>
          <w:tcPr>
            <w:tcW w:w="1417" w:type="dxa"/>
            <w:tcBorders>
              <w:top w:val="single" w:sz="2" w:space="0" w:color="auto"/>
              <w:left w:val="single" w:sz="2" w:space="0" w:color="auto"/>
              <w:bottom w:val="single" w:sz="2" w:space="0" w:color="auto"/>
              <w:right w:val="single" w:sz="2" w:space="0" w:color="auto"/>
            </w:tcBorders>
            <w:vAlign w:val="center"/>
          </w:tcPr>
          <w:p w14:paraId="00C3C01C" w14:textId="2C6A47F1"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70ADB1A2" w14:textId="0456BD00"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8.498,92</w:t>
            </w:r>
          </w:p>
        </w:tc>
        <w:tc>
          <w:tcPr>
            <w:tcW w:w="4318" w:type="dxa"/>
            <w:tcBorders>
              <w:top w:val="single" w:sz="2" w:space="0" w:color="auto"/>
              <w:left w:val="single" w:sz="2" w:space="0" w:color="auto"/>
              <w:bottom w:val="single" w:sz="2" w:space="0" w:color="auto"/>
              <w:right w:val="single" w:sz="2" w:space="0" w:color="auto"/>
            </w:tcBorders>
            <w:vAlign w:val="center"/>
          </w:tcPr>
          <w:p w14:paraId="52848E49" w14:textId="0E9D5151"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32 D.L. 41/2021 - sostegno alla fruizione delle attività di didattica digitale integrata </w:t>
            </w:r>
          </w:p>
        </w:tc>
      </w:tr>
      <w:tr w:rsidR="009902CB" w14:paraId="502D0AB6"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4A25926" w14:textId="6B00BDAF"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417" w:type="dxa"/>
            <w:tcBorders>
              <w:top w:val="single" w:sz="2" w:space="0" w:color="auto"/>
              <w:left w:val="single" w:sz="2" w:space="0" w:color="auto"/>
              <w:bottom w:val="single" w:sz="2" w:space="0" w:color="auto"/>
              <w:right w:val="single" w:sz="2" w:space="0" w:color="auto"/>
            </w:tcBorders>
            <w:vAlign w:val="center"/>
          </w:tcPr>
          <w:p w14:paraId="23611D47" w14:textId="59BC238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FACE969" w14:textId="21AC71B3"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480,00</w:t>
            </w:r>
          </w:p>
        </w:tc>
        <w:tc>
          <w:tcPr>
            <w:tcW w:w="4318" w:type="dxa"/>
            <w:tcBorders>
              <w:top w:val="single" w:sz="2" w:space="0" w:color="auto"/>
              <w:left w:val="single" w:sz="2" w:space="0" w:color="auto"/>
              <w:bottom w:val="single" w:sz="2" w:space="0" w:color="auto"/>
              <w:right w:val="single" w:sz="2" w:space="0" w:color="auto"/>
            </w:tcBorders>
            <w:vAlign w:val="center"/>
          </w:tcPr>
          <w:p w14:paraId="078338F7" w14:textId="6F92B093"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assegnazione risorse per svolgimento concorso personale docente STEM </w:t>
            </w:r>
          </w:p>
        </w:tc>
      </w:tr>
      <w:tr w:rsidR="009902CB" w14:paraId="42E4E9F0"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2FB62A83" w14:textId="62EF6F5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28/12/2021</w:t>
            </w:r>
          </w:p>
        </w:tc>
        <w:tc>
          <w:tcPr>
            <w:tcW w:w="1417" w:type="dxa"/>
            <w:tcBorders>
              <w:top w:val="single" w:sz="2" w:space="0" w:color="auto"/>
              <w:left w:val="single" w:sz="2" w:space="0" w:color="auto"/>
              <w:bottom w:val="single" w:sz="2" w:space="0" w:color="auto"/>
              <w:right w:val="single" w:sz="2" w:space="0" w:color="auto"/>
            </w:tcBorders>
            <w:vAlign w:val="center"/>
          </w:tcPr>
          <w:p w14:paraId="0F7D2A6C" w14:textId="168FE7BA"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FD1350B" w14:textId="29B9931A"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1.194,30</w:t>
            </w:r>
          </w:p>
        </w:tc>
        <w:tc>
          <w:tcPr>
            <w:tcW w:w="4318" w:type="dxa"/>
            <w:tcBorders>
              <w:top w:val="single" w:sz="2" w:space="0" w:color="auto"/>
              <w:left w:val="single" w:sz="2" w:space="0" w:color="auto"/>
              <w:bottom w:val="single" w:sz="2" w:space="0" w:color="auto"/>
              <w:right w:val="single" w:sz="2" w:space="0" w:color="auto"/>
            </w:tcBorders>
            <w:vAlign w:val="center"/>
          </w:tcPr>
          <w:p w14:paraId="27ECCF99" w14:textId="5CC59B92"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COMITATI VIGILANZA CONCORSO STEM 2021  </w:t>
            </w:r>
          </w:p>
        </w:tc>
      </w:tr>
    </w:tbl>
    <w:p w14:paraId="32443B6F" w14:textId="77777777" w:rsidR="00F44BF4" w:rsidRDefault="00F44BF4" w:rsidP="00D77049">
      <w:pPr>
        <w:tabs>
          <w:tab w:val="left" w:pos="1980"/>
          <w:tab w:val="right" w:pos="3960"/>
        </w:tabs>
        <w:rPr>
          <w:rFonts w:ascii="Tahoma" w:hAnsi="Tahoma" w:cs="Tahoma"/>
          <w:i/>
          <w:sz w:val="18"/>
          <w:szCs w:val="18"/>
        </w:rPr>
      </w:pPr>
    </w:p>
    <w:p w14:paraId="7EA8E910" w14:textId="58412A3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84.903,92</w:t>
      </w:r>
    </w:p>
    <w:p w14:paraId="3101FF8D" w14:textId="6E6685A9"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84.903,92</w:t>
      </w:r>
    </w:p>
    <w:p w14:paraId="34B59E10" w14:textId="3D4E8A2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68.903,92</w:t>
      </w:r>
    </w:p>
    <w:p w14:paraId="367D9D7C" w14:textId="5B716E60"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16.000,00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C0F7771"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087309D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865D1EA"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0532C9C4" w14:textId="5297809F"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 xml:space="preserve">03) Altri Finanziamenti vincolati € 1.875,26 - 11) risorse finalizzate all'acquisto di DAE et </w:t>
            </w:r>
            <w:proofErr w:type="spellStart"/>
            <w:r>
              <w:rPr>
                <w:rFonts w:ascii="Tahoma" w:hAnsi="Tahoma" w:cs="Tahoma"/>
                <w:i/>
                <w:sz w:val="18"/>
                <w:szCs w:val="18"/>
              </w:rPr>
              <w:t>similia</w:t>
            </w:r>
            <w:proofErr w:type="spellEnd"/>
            <w:r>
              <w:rPr>
                <w:rFonts w:ascii="Tahoma" w:hAnsi="Tahoma" w:cs="Tahoma"/>
                <w:i/>
                <w:sz w:val="18"/>
                <w:szCs w:val="18"/>
              </w:rPr>
              <w:t xml:space="preserve"> € 1.000,00 - 12) risorse ex art. 31 comma 1 D.L. 41/2021 € 11.497,00 - 13) formazione docenti </w:t>
            </w:r>
            <w:proofErr w:type="spellStart"/>
            <w:r>
              <w:rPr>
                <w:rFonts w:ascii="Tahoma" w:hAnsi="Tahoma" w:cs="Tahoma"/>
                <w:i/>
                <w:sz w:val="18"/>
                <w:szCs w:val="18"/>
              </w:rPr>
              <w:t>a.s.</w:t>
            </w:r>
            <w:proofErr w:type="spellEnd"/>
            <w:r>
              <w:rPr>
                <w:rFonts w:ascii="Tahoma" w:hAnsi="Tahoma" w:cs="Tahoma"/>
                <w:i/>
                <w:sz w:val="18"/>
                <w:szCs w:val="18"/>
              </w:rPr>
              <w:t xml:space="preserve"> 2020/2021 € 1.426,50 - 14) risorse ex art. 31 comma 6 D.L. 41/2021 € 13.224,89 - 15) ANIMATORE DIGITALE 2021 € 1.000,00 - 16) risorse ex art. 58 comma 4 D.L. 73/2021 € 28.707,05 - 17) PNSD STEM AZIONE 4 € 16.000,00 - 18) concorso personale decente STEM € 1.674,30 - 19) PNSD risorse ex art. 32 D.L. 41/2021 DDI € 8.498,92</w:t>
            </w:r>
          </w:p>
        </w:tc>
      </w:tr>
    </w:tbl>
    <w:p w14:paraId="1B5D02D3" w14:textId="77777777" w:rsidR="00F44BF4" w:rsidRPr="00167CA6" w:rsidRDefault="00F44BF4" w:rsidP="005D5271">
      <w:pPr>
        <w:jc w:val="both"/>
        <w:rPr>
          <w:rFonts w:ascii="Tahoma" w:hAnsi="Tahoma" w:cs="Tahoma"/>
          <w:b/>
          <w:sz w:val="18"/>
          <w:szCs w:val="18"/>
        </w:rPr>
      </w:pPr>
    </w:p>
    <w:p w14:paraId="5A42133F" w14:textId="77760381"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14:paraId="33F75ABD" w14:textId="77777777" w:rsidR="00F44BF4" w:rsidRDefault="00F44BF4" w:rsidP="00D77049">
      <w:pPr>
        <w:jc w:val="both"/>
        <w:rPr>
          <w:rFonts w:ascii="Tahoma" w:hAnsi="Tahoma" w:cs="Tahoma"/>
          <w:b/>
          <w:i/>
          <w:sz w:val="20"/>
          <w:szCs w:val="20"/>
        </w:rPr>
      </w:pPr>
    </w:p>
    <w:p w14:paraId="1996806F" w14:textId="77777777" w:rsidR="00F44BF4" w:rsidRDefault="00F44BF4" w:rsidP="00D77049">
      <w:pPr>
        <w:jc w:val="both"/>
        <w:rPr>
          <w:rFonts w:ascii="Tahoma" w:hAnsi="Tahoma" w:cs="Tahoma"/>
          <w:b/>
          <w:i/>
          <w:sz w:val="20"/>
          <w:szCs w:val="20"/>
        </w:rPr>
      </w:pPr>
    </w:p>
    <w:p w14:paraId="21EDE0AC" w14:textId="30D37ED1" w:rsidR="00F44BF4" w:rsidRDefault="00F44BF4"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14:paraId="3DD0EDE4" w14:textId="77777777" w:rsidR="00F44BF4" w:rsidRDefault="00F44BF4" w:rsidP="00D77049">
      <w:pPr>
        <w:jc w:val="both"/>
        <w:rPr>
          <w:rFonts w:ascii="Tahoma" w:hAnsi="Tahoma" w:cs="Tahoma"/>
          <w:i/>
          <w:sz w:val="18"/>
          <w:szCs w:val="18"/>
        </w:rPr>
      </w:pPr>
    </w:p>
    <w:p w14:paraId="134321A4" w14:textId="0125267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16E53F1" w14:textId="4B88B4C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228,67</w:t>
      </w:r>
    </w:p>
    <w:p w14:paraId="50970357"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9902CB" w14:paraId="759BAE5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C6802B0"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0EADDA5C"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E9EA622"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7582E5B"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CF74841"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902CB" w14:paraId="0CEDD64D"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07D344C" w14:textId="26DB8514"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26/11/2021</w:t>
            </w:r>
          </w:p>
        </w:tc>
        <w:tc>
          <w:tcPr>
            <w:tcW w:w="1417" w:type="dxa"/>
            <w:tcBorders>
              <w:top w:val="single" w:sz="2" w:space="0" w:color="auto"/>
              <w:left w:val="single" w:sz="2" w:space="0" w:color="auto"/>
              <w:bottom w:val="single" w:sz="2" w:space="0" w:color="auto"/>
              <w:right w:val="single" w:sz="2" w:space="0" w:color="auto"/>
            </w:tcBorders>
            <w:vAlign w:val="center"/>
          </w:tcPr>
          <w:p w14:paraId="1C74EA74" w14:textId="4E8D210A"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C532BEC" w14:textId="17394F22"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228,67</w:t>
            </w:r>
          </w:p>
        </w:tc>
        <w:tc>
          <w:tcPr>
            <w:tcW w:w="4318" w:type="dxa"/>
            <w:tcBorders>
              <w:top w:val="single" w:sz="2" w:space="0" w:color="auto"/>
              <w:left w:val="single" w:sz="2" w:space="0" w:color="auto"/>
              <w:bottom w:val="single" w:sz="2" w:space="0" w:color="auto"/>
              <w:right w:val="single" w:sz="2" w:space="0" w:color="auto"/>
            </w:tcBorders>
            <w:vAlign w:val="center"/>
          </w:tcPr>
          <w:p w14:paraId="2DC8D706" w14:textId="11033D99"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SOSTEGNO FINANZIARIO AI PATTI DI COMUNITA' CASERTA  </w:t>
            </w:r>
          </w:p>
        </w:tc>
      </w:tr>
    </w:tbl>
    <w:p w14:paraId="1B4308A3" w14:textId="77777777" w:rsidR="00F44BF4" w:rsidRDefault="00F44BF4" w:rsidP="00D77049">
      <w:pPr>
        <w:tabs>
          <w:tab w:val="left" w:pos="1980"/>
          <w:tab w:val="right" w:pos="3960"/>
        </w:tabs>
        <w:rPr>
          <w:rFonts w:ascii="Tahoma" w:hAnsi="Tahoma" w:cs="Tahoma"/>
          <w:i/>
          <w:sz w:val="18"/>
          <w:szCs w:val="18"/>
        </w:rPr>
      </w:pPr>
    </w:p>
    <w:p w14:paraId="75AF25AF" w14:textId="3DEEE306"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228,67</w:t>
      </w:r>
    </w:p>
    <w:p w14:paraId="5B45ADEC" w14:textId="518EB0B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228,67</w:t>
      </w:r>
    </w:p>
    <w:p w14:paraId="1B2E209C" w14:textId="0D797DE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228,67</w:t>
      </w:r>
    </w:p>
    <w:p w14:paraId="53A5CD66" w14:textId="2E6B62D5"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AC59BE5"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77932F1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9FA71DD"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07EF04AE" w14:textId="74721958"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05) SOSTEGNO FINANZIARIO AI PATTI DI COMUNITA' CASERTA € 228,67</w:t>
            </w:r>
          </w:p>
        </w:tc>
      </w:tr>
    </w:tbl>
    <w:p w14:paraId="419A3AEE" w14:textId="77777777" w:rsidR="00F44BF4" w:rsidRPr="00167CA6" w:rsidRDefault="00F44BF4" w:rsidP="005D5271">
      <w:pPr>
        <w:jc w:val="both"/>
        <w:rPr>
          <w:rFonts w:ascii="Tahoma" w:hAnsi="Tahoma" w:cs="Tahoma"/>
          <w:b/>
          <w:sz w:val="18"/>
          <w:szCs w:val="18"/>
        </w:rPr>
      </w:pPr>
    </w:p>
    <w:p w14:paraId="54D380DF" w14:textId="19F0B91E"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 xml:space="preserve">05 - Finanziamenti da Enti locali o da altre </w:t>
      </w:r>
      <w:proofErr w:type="spellStart"/>
      <w:r>
        <w:rPr>
          <w:rFonts w:ascii="Tahoma" w:hAnsi="Tahoma" w:cs="Tahoma"/>
          <w:b/>
        </w:rPr>
        <w:t>Ist</w:t>
      </w:r>
      <w:proofErr w:type="spellEnd"/>
      <w:r>
        <w:rPr>
          <w:rFonts w:ascii="Tahoma" w:hAnsi="Tahoma" w:cs="Tahoma"/>
          <w:b/>
        </w:rPr>
        <w:t>. Pub.</w:t>
      </w:r>
      <w:r w:rsidRPr="00CA29E1">
        <w:rPr>
          <w:rFonts w:ascii="Tahoma" w:hAnsi="Tahoma" w:cs="Tahoma"/>
          <w:b/>
        </w:rPr>
        <w:t>]</w:t>
      </w:r>
    </w:p>
    <w:p w14:paraId="3AAA14B7" w14:textId="77777777" w:rsidR="00F44BF4" w:rsidRDefault="00F44BF4" w:rsidP="00D77049">
      <w:pPr>
        <w:jc w:val="both"/>
        <w:rPr>
          <w:rFonts w:ascii="Tahoma" w:hAnsi="Tahoma" w:cs="Tahoma"/>
          <w:b/>
          <w:i/>
          <w:sz w:val="20"/>
          <w:szCs w:val="20"/>
        </w:rPr>
      </w:pPr>
    </w:p>
    <w:p w14:paraId="038E298C" w14:textId="77777777" w:rsidR="00F44BF4" w:rsidRDefault="00F44BF4" w:rsidP="00D77049">
      <w:pPr>
        <w:jc w:val="both"/>
        <w:rPr>
          <w:rFonts w:ascii="Tahoma" w:hAnsi="Tahoma" w:cs="Tahoma"/>
          <w:b/>
          <w:i/>
          <w:sz w:val="20"/>
          <w:szCs w:val="20"/>
        </w:rPr>
      </w:pPr>
    </w:p>
    <w:p w14:paraId="79B46C29" w14:textId="21F3ACAA" w:rsidR="00F44BF4" w:rsidRDefault="00F44BF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14:paraId="19A646F3" w14:textId="77777777" w:rsidR="00F44BF4" w:rsidRDefault="00F44BF4" w:rsidP="00D77049">
      <w:pPr>
        <w:jc w:val="both"/>
        <w:rPr>
          <w:rFonts w:ascii="Tahoma" w:hAnsi="Tahoma" w:cs="Tahoma"/>
          <w:i/>
          <w:sz w:val="18"/>
          <w:szCs w:val="18"/>
        </w:rPr>
      </w:pPr>
    </w:p>
    <w:p w14:paraId="1AFC9B0B" w14:textId="091A767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7D4A267" w14:textId="5690AC2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400,00</w:t>
      </w:r>
    </w:p>
    <w:p w14:paraId="6367261A"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9902CB" w14:paraId="217D051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72DA7BD"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7F766397"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BD79DC0"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9CBBF5F"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879534A" w14:textId="77777777"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902CB" w14:paraId="1C3EC2D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4382615" w14:textId="279A4839"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10/11/2021</w:t>
            </w:r>
          </w:p>
        </w:tc>
        <w:tc>
          <w:tcPr>
            <w:tcW w:w="1417" w:type="dxa"/>
            <w:tcBorders>
              <w:top w:val="single" w:sz="2" w:space="0" w:color="auto"/>
              <w:left w:val="single" w:sz="2" w:space="0" w:color="auto"/>
              <w:bottom w:val="single" w:sz="2" w:space="0" w:color="auto"/>
              <w:right w:val="single" w:sz="2" w:space="0" w:color="auto"/>
            </w:tcBorders>
            <w:vAlign w:val="center"/>
          </w:tcPr>
          <w:p w14:paraId="3C6837BA" w14:textId="64D1728B" w:rsidR="009902CB" w:rsidRDefault="009902C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52EA0DB" w14:textId="52243568" w:rsidR="009902CB" w:rsidRDefault="009902C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400,00</w:t>
            </w:r>
          </w:p>
        </w:tc>
        <w:tc>
          <w:tcPr>
            <w:tcW w:w="4318" w:type="dxa"/>
            <w:tcBorders>
              <w:top w:val="single" w:sz="2" w:space="0" w:color="auto"/>
              <w:left w:val="single" w:sz="2" w:space="0" w:color="auto"/>
              <w:bottom w:val="single" w:sz="2" w:space="0" w:color="auto"/>
              <w:right w:val="single" w:sz="2" w:space="0" w:color="auto"/>
            </w:tcBorders>
            <w:vAlign w:val="center"/>
          </w:tcPr>
          <w:p w14:paraId="68DDB391" w14:textId="7305A3F9" w:rsidR="009902CB" w:rsidRDefault="009902C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tirocinanti università campus </w:t>
            </w:r>
            <w:proofErr w:type="spellStart"/>
            <w:r>
              <w:rPr>
                <w:rFonts w:ascii="Tahoma" w:hAnsi="Tahoma" w:cs="Tahoma"/>
                <w:bCs/>
                <w:sz w:val="18"/>
                <w:szCs w:val="18"/>
              </w:rPr>
              <w:t>folcara</w:t>
            </w:r>
            <w:proofErr w:type="spellEnd"/>
            <w:r>
              <w:rPr>
                <w:rFonts w:ascii="Tahoma" w:hAnsi="Tahoma" w:cs="Tahoma"/>
                <w:bCs/>
                <w:sz w:val="18"/>
                <w:szCs w:val="18"/>
              </w:rPr>
              <w:t xml:space="preserve">  </w:t>
            </w:r>
          </w:p>
        </w:tc>
      </w:tr>
    </w:tbl>
    <w:p w14:paraId="2EC604BB" w14:textId="77777777" w:rsidR="00F44BF4" w:rsidRDefault="00F44BF4" w:rsidP="00D77049">
      <w:pPr>
        <w:tabs>
          <w:tab w:val="left" w:pos="1980"/>
          <w:tab w:val="right" w:pos="3960"/>
        </w:tabs>
        <w:rPr>
          <w:rFonts w:ascii="Tahoma" w:hAnsi="Tahoma" w:cs="Tahoma"/>
          <w:i/>
          <w:sz w:val="18"/>
          <w:szCs w:val="18"/>
        </w:rPr>
      </w:pPr>
    </w:p>
    <w:p w14:paraId="7DB0441C" w14:textId="32AE1B47"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w:t>
      </w:r>
    </w:p>
    <w:p w14:paraId="6E31DFA1" w14:textId="69594EF6"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w:t>
      </w:r>
    </w:p>
    <w:p w14:paraId="0A5D0E44" w14:textId="3721C37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400,00</w:t>
      </w:r>
    </w:p>
    <w:p w14:paraId="2EF8F409" w14:textId="51981BF5"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FB6D2FD"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337C13F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3C905F5"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11F65DE0" w14:textId="5A8B8063"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01) contributo tirocinanti università campus FOLCARA € 400,00</w:t>
            </w:r>
          </w:p>
        </w:tc>
      </w:tr>
    </w:tbl>
    <w:p w14:paraId="3D408493" w14:textId="77777777" w:rsidR="00F44BF4" w:rsidRDefault="00F44BF4" w:rsidP="00D77049">
      <w:pPr>
        <w:jc w:val="both"/>
        <w:rPr>
          <w:rFonts w:ascii="Tahoma" w:hAnsi="Tahoma" w:cs="Tahoma"/>
          <w:b/>
          <w:i/>
          <w:sz w:val="20"/>
          <w:szCs w:val="20"/>
        </w:rPr>
      </w:pPr>
    </w:p>
    <w:p w14:paraId="6F2ACC9F" w14:textId="6BD6EED6" w:rsidR="00F44BF4" w:rsidRDefault="00F44BF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14:paraId="57F8EC11" w14:textId="77777777" w:rsidR="00F44BF4" w:rsidRDefault="00F44BF4" w:rsidP="00D77049">
      <w:pPr>
        <w:jc w:val="both"/>
        <w:rPr>
          <w:rFonts w:ascii="Tahoma" w:hAnsi="Tahoma" w:cs="Tahoma"/>
          <w:i/>
          <w:sz w:val="18"/>
          <w:szCs w:val="18"/>
        </w:rPr>
      </w:pPr>
    </w:p>
    <w:p w14:paraId="03852F35" w14:textId="134E718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770AE5E" w14:textId="17F91BE4"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8DE02C6"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F44BF4" w14:paraId="769AE46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81D295D"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1C8C0E8"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D9D623E"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9CEB5D3"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A221632"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8BA855D"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F44BF4" w14:paraId="124FC0A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F381B6E" w14:textId="21455AD1"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6811BD0" w14:textId="77777777" w:rsidR="00F44BF4" w:rsidRDefault="00F44BF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214ADA9" w14:textId="77777777" w:rsidR="00F44BF4" w:rsidRDefault="00F44BF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E5727F4" w14:textId="77777777" w:rsidR="00F44BF4" w:rsidRDefault="00F44BF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0A4835A" w14:textId="77777777" w:rsidR="00F44BF4" w:rsidRDefault="00F44BF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89E9FE9" w14:textId="77777777" w:rsidR="00F44BF4" w:rsidRDefault="00F44BF4" w:rsidP="00D77049">
      <w:pPr>
        <w:tabs>
          <w:tab w:val="left" w:pos="1980"/>
          <w:tab w:val="right" w:pos="3960"/>
        </w:tabs>
        <w:rPr>
          <w:rFonts w:ascii="Tahoma" w:hAnsi="Tahoma" w:cs="Tahoma"/>
          <w:i/>
          <w:sz w:val="18"/>
          <w:szCs w:val="18"/>
        </w:rPr>
      </w:pPr>
    </w:p>
    <w:p w14:paraId="18696DF0" w14:textId="546C8EE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AB3DD2" w14:textId="6EF16344"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76F6C85" w14:textId="0E7FCD51"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8A2EBE1" w14:textId="51B5CD95"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D3FEE1A"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098917A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89E53B5"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0CFE0EC3" w14:textId="036DA1E1"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F44BF4" w14:paraId="7061D91E" w14:textId="77777777" w:rsidTr="00D77049">
        <w:tc>
          <w:tcPr>
            <w:tcW w:w="9828" w:type="dxa"/>
            <w:tcBorders>
              <w:top w:val="single" w:sz="4" w:space="0" w:color="auto"/>
              <w:left w:val="single" w:sz="4" w:space="0" w:color="auto"/>
              <w:bottom w:val="single" w:sz="4" w:space="0" w:color="auto"/>
              <w:right w:val="single" w:sz="4" w:space="0" w:color="auto"/>
            </w:tcBorders>
          </w:tcPr>
          <w:p w14:paraId="6B5DEA3D"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CF00E50" w14:textId="77777777" w:rsidR="00F44BF4" w:rsidRDefault="00F44BF4">
            <w:pPr>
              <w:tabs>
                <w:tab w:val="left" w:pos="1980"/>
                <w:tab w:val="left" w:pos="2340"/>
                <w:tab w:val="right" w:pos="3960"/>
              </w:tabs>
              <w:rPr>
                <w:rFonts w:ascii="Tahoma" w:hAnsi="Tahoma" w:cs="Tahoma"/>
                <w:sz w:val="16"/>
                <w:szCs w:val="16"/>
              </w:rPr>
            </w:pPr>
          </w:p>
        </w:tc>
      </w:tr>
    </w:tbl>
    <w:p w14:paraId="130F7C02" w14:textId="77777777" w:rsidR="00F44BF4" w:rsidRPr="00167CA6" w:rsidRDefault="00F44BF4" w:rsidP="005D5271">
      <w:pPr>
        <w:jc w:val="both"/>
        <w:rPr>
          <w:rFonts w:ascii="Tahoma" w:hAnsi="Tahoma" w:cs="Tahoma"/>
          <w:b/>
          <w:sz w:val="18"/>
          <w:szCs w:val="18"/>
        </w:rPr>
      </w:pPr>
    </w:p>
    <w:p w14:paraId="541511D2" w14:textId="625697D2"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14:paraId="2A05E2E8" w14:textId="77777777" w:rsidR="00F44BF4" w:rsidRDefault="00F44BF4" w:rsidP="00D77049">
      <w:pPr>
        <w:jc w:val="both"/>
        <w:rPr>
          <w:rFonts w:ascii="Tahoma" w:hAnsi="Tahoma" w:cs="Tahoma"/>
          <w:b/>
          <w:i/>
          <w:sz w:val="20"/>
          <w:szCs w:val="20"/>
        </w:rPr>
      </w:pPr>
    </w:p>
    <w:p w14:paraId="1E20A37B" w14:textId="77777777" w:rsidR="00F44BF4" w:rsidRDefault="00F44BF4" w:rsidP="00D77049">
      <w:pPr>
        <w:jc w:val="both"/>
        <w:rPr>
          <w:rFonts w:ascii="Tahoma" w:hAnsi="Tahoma" w:cs="Tahoma"/>
          <w:b/>
          <w:i/>
          <w:sz w:val="20"/>
          <w:szCs w:val="20"/>
        </w:rPr>
      </w:pPr>
    </w:p>
    <w:p w14:paraId="652C7136" w14:textId="01E53917" w:rsidR="00F44BF4" w:rsidRDefault="00F44BF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14:paraId="7500020D" w14:textId="77777777" w:rsidR="00F44BF4" w:rsidRDefault="00F44BF4" w:rsidP="00D77049">
      <w:pPr>
        <w:jc w:val="both"/>
        <w:rPr>
          <w:rFonts w:ascii="Tahoma" w:hAnsi="Tahoma" w:cs="Tahoma"/>
          <w:i/>
          <w:sz w:val="18"/>
          <w:szCs w:val="18"/>
        </w:rPr>
      </w:pPr>
    </w:p>
    <w:p w14:paraId="1C5B99F8" w14:textId="1423F43B"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12E92A5" w14:textId="0B33D9F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8.765,00</w:t>
      </w:r>
    </w:p>
    <w:p w14:paraId="72BC655B"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5A627B" w14:paraId="7781569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08954B6"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293E33C8"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2553754"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A3869C8"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13EF672"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5A627B" w14:paraId="74C00E4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37E4D81F" w14:textId="09F364E6"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23/04/2021</w:t>
            </w:r>
          </w:p>
        </w:tc>
        <w:tc>
          <w:tcPr>
            <w:tcW w:w="1417" w:type="dxa"/>
            <w:tcBorders>
              <w:top w:val="single" w:sz="2" w:space="0" w:color="auto"/>
              <w:left w:val="single" w:sz="2" w:space="0" w:color="auto"/>
              <w:bottom w:val="single" w:sz="2" w:space="0" w:color="auto"/>
              <w:right w:val="single" w:sz="2" w:space="0" w:color="auto"/>
            </w:tcBorders>
            <w:vAlign w:val="center"/>
          </w:tcPr>
          <w:p w14:paraId="04E78F17" w14:textId="16F9392B"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14:paraId="42691AC8" w14:textId="7212F106"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7.000,00</w:t>
            </w:r>
          </w:p>
        </w:tc>
        <w:tc>
          <w:tcPr>
            <w:tcW w:w="4318" w:type="dxa"/>
            <w:tcBorders>
              <w:top w:val="single" w:sz="2" w:space="0" w:color="auto"/>
              <w:left w:val="single" w:sz="2" w:space="0" w:color="auto"/>
              <w:bottom w:val="single" w:sz="2" w:space="0" w:color="auto"/>
              <w:right w:val="single" w:sz="2" w:space="0" w:color="auto"/>
            </w:tcBorders>
            <w:vAlign w:val="center"/>
          </w:tcPr>
          <w:p w14:paraId="553531B0" w14:textId="5BB55B2E"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contributi per copertura assicurativa alunni </w:t>
            </w:r>
          </w:p>
        </w:tc>
      </w:tr>
      <w:tr w:rsidR="005A627B" w14:paraId="4AAB6750"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4D067B00" w14:textId="2CA741D4"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22/12/2021</w:t>
            </w:r>
          </w:p>
        </w:tc>
        <w:tc>
          <w:tcPr>
            <w:tcW w:w="1417" w:type="dxa"/>
            <w:tcBorders>
              <w:top w:val="single" w:sz="2" w:space="0" w:color="auto"/>
              <w:left w:val="single" w:sz="2" w:space="0" w:color="auto"/>
              <w:bottom w:val="single" w:sz="2" w:space="0" w:color="auto"/>
              <w:right w:val="single" w:sz="2" w:space="0" w:color="auto"/>
            </w:tcBorders>
            <w:vAlign w:val="center"/>
          </w:tcPr>
          <w:p w14:paraId="60A85E1E" w14:textId="27952CB9"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62F9810" w14:textId="20E16C5B"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1.765,00</w:t>
            </w:r>
          </w:p>
        </w:tc>
        <w:tc>
          <w:tcPr>
            <w:tcW w:w="4318" w:type="dxa"/>
            <w:tcBorders>
              <w:top w:val="single" w:sz="2" w:space="0" w:color="auto"/>
              <w:left w:val="single" w:sz="2" w:space="0" w:color="auto"/>
              <w:bottom w:val="single" w:sz="2" w:space="0" w:color="auto"/>
              <w:right w:val="single" w:sz="2" w:space="0" w:color="auto"/>
            </w:tcBorders>
            <w:vAlign w:val="center"/>
          </w:tcPr>
          <w:p w14:paraId="5AE97E9E" w14:textId="322435EB"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prelievo dal conto corrente postale contributi volontari delle famiglie  </w:t>
            </w:r>
          </w:p>
        </w:tc>
      </w:tr>
    </w:tbl>
    <w:p w14:paraId="06F04509" w14:textId="77777777" w:rsidR="00F44BF4" w:rsidRDefault="00F44BF4" w:rsidP="00D77049">
      <w:pPr>
        <w:tabs>
          <w:tab w:val="left" w:pos="1980"/>
          <w:tab w:val="right" w:pos="3960"/>
        </w:tabs>
        <w:rPr>
          <w:rFonts w:ascii="Tahoma" w:hAnsi="Tahoma" w:cs="Tahoma"/>
          <w:i/>
          <w:sz w:val="18"/>
          <w:szCs w:val="18"/>
        </w:rPr>
      </w:pPr>
    </w:p>
    <w:p w14:paraId="4A952756" w14:textId="4219B230"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8.765,00</w:t>
      </w:r>
    </w:p>
    <w:p w14:paraId="5712E981" w14:textId="17E0133C"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8.765,00</w:t>
      </w:r>
    </w:p>
    <w:p w14:paraId="0B94DCD9" w14:textId="05F4F2EE"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8.765,00</w:t>
      </w:r>
    </w:p>
    <w:p w14:paraId="68E92248" w14:textId="3CDFC499"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52D51FDD" w14:textId="77777777" w:rsidR="00F44BF4" w:rsidRDefault="00F44BF4" w:rsidP="00D77049">
      <w:pPr>
        <w:tabs>
          <w:tab w:val="left" w:pos="1980"/>
          <w:tab w:val="left" w:pos="2340"/>
          <w:tab w:val="right" w:pos="3960"/>
        </w:tabs>
        <w:rPr>
          <w:rFonts w:ascii="Tahoma" w:hAnsi="Tahoma" w:cs="Tahoma"/>
          <w:i/>
          <w:sz w:val="18"/>
          <w:szCs w:val="18"/>
        </w:rPr>
      </w:pPr>
    </w:p>
    <w:p w14:paraId="2B393557" w14:textId="77777777" w:rsidR="00F44BF4" w:rsidRDefault="00F44BF4" w:rsidP="00D77049">
      <w:pPr>
        <w:jc w:val="both"/>
        <w:rPr>
          <w:rFonts w:ascii="Tahoma" w:hAnsi="Tahoma" w:cs="Tahoma"/>
          <w:b/>
          <w:i/>
          <w:sz w:val="20"/>
          <w:szCs w:val="20"/>
        </w:rPr>
      </w:pPr>
    </w:p>
    <w:p w14:paraId="277B2D76" w14:textId="77777777" w:rsidR="00F44BF4" w:rsidRDefault="00F44BF4" w:rsidP="00D77049">
      <w:pPr>
        <w:jc w:val="both"/>
        <w:rPr>
          <w:rFonts w:ascii="Tahoma" w:hAnsi="Tahoma" w:cs="Tahoma"/>
          <w:b/>
          <w:i/>
          <w:sz w:val="20"/>
          <w:szCs w:val="20"/>
        </w:rPr>
      </w:pPr>
    </w:p>
    <w:p w14:paraId="04D738B8" w14:textId="63AD6BCD" w:rsidR="00F44BF4" w:rsidRDefault="00F44BF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 xml:space="preserve">Contributi da Istituzioni sociali private non </w:t>
      </w:r>
      <w:proofErr w:type="spellStart"/>
      <w:r>
        <w:rPr>
          <w:rFonts w:ascii="Tahoma" w:hAnsi="Tahoma" w:cs="Tahoma"/>
          <w:b/>
          <w:i/>
          <w:sz w:val="20"/>
          <w:szCs w:val="20"/>
        </w:rPr>
        <w:t>vinc</w:t>
      </w:r>
      <w:proofErr w:type="spellEnd"/>
    </w:p>
    <w:p w14:paraId="4FA78B36" w14:textId="77777777" w:rsidR="00F44BF4" w:rsidRDefault="00F44BF4" w:rsidP="00D77049">
      <w:pPr>
        <w:jc w:val="both"/>
        <w:rPr>
          <w:rFonts w:ascii="Tahoma" w:hAnsi="Tahoma" w:cs="Tahoma"/>
          <w:i/>
          <w:sz w:val="18"/>
          <w:szCs w:val="18"/>
        </w:rPr>
      </w:pPr>
    </w:p>
    <w:p w14:paraId="69948270" w14:textId="131CAC17"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15CEB24" w14:textId="55F8DAB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204,50</w:t>
      </w:r>
    </w:p>
    <w:p w14:paraId="64B57F7F"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5A627B" w14:paraId="7B536496"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1E9068D"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247A8315"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B038204"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09F8E93"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42D5CF2"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5A627B" w14:paraId="093AAE3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946C2EE" w14:textId="44179336"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27/08/2021</w:t>
            </w:r>
          </w:p>
        </w:tc>
        <w:tc>
          <w:tcPr>
            <w:tcW w:w="1417" w:type="dxa"/>
            <w:tcBorders>
              <w:top w:val="single" w:sz="2" w:space="0" w:color="auto"/>
              <w:left w:val="single" w:sz="2" w:space="0" w:color="auto"/>
              <w:bottom w:val="single" w:sz="2" w:space="0" w:color="auto"/>
              <w:right w:val="single" w:sz="2" w:space="0" w:color="auto"/>
            </w:tcBorders>
            <w:vAlign w:val="center"/>
          </w:tcPr>
          <w:p w14:paraId="34AB0F8A" w14:textId="577759CE"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17FF907" w14:textId="18BD0FDA"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204,50</w:t>
            </w:r>
          </w:p>
        </w:tc>
        <w:tc>
          <w:tcPr>
            <w:tcW w:w="4318" w:type="dxa"/>
            <w:tcBorders>
              <w:top w:val="single" w:sz="2" w:space="0" w:color="auto"/>
              <w:left w:val="single" w:sz="2" w:space="0" w:color="auto"/>
              <w:bottom w:val="single" w:sz="2" w:space="0" w:color="auto"/>
              <w:right w:val="single" w:sz="2" w:space="0" w:color="auto"/>
            </w:tcBorders>
            <w:vAlign w:val="center"/>
          </w:tcPr>
          <w:p w14:paraId="4581377E" w14:textId="686A0188"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PROGETTO FRUTTA E VERDURA NELLE SCUOLE A.S. 2020/2021  </w:t>
            </w:r>
          </w:p>
        </w:tc>
      </w:tr>
    </w:tbl>
    <w:p w14:paraId="2B3A8531" w14:textId="77777777" w:rsidR="00F44BF4" w:rsidRDefault="00F44BF4" w:rsidP="00D77049">
      <w:pPr>
        <w:tabs>
          <w:tab w:val="left" w:pos="1980"/>
          <w:tab w:val="right" w:pos="3960"/>
        </w:tabs>
        <w:rPr>
          <w:rFonts w:ascii="Tahoma" w:hAnsi="Tahoma" w:cs="Tahoma"/>
          <w:i/>
          <w:sz w:val="18"/>
          <w:szCs w:val="18"/>
        </w:rPr>
      </w:pPr>
    </w:p>
    <w:p w14:paraId="7F148363" w14:textId="38BA3BBF"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204,50</w:t>
      </w:r>
    </w:p>
    <w:p w14:paraId="51015DF5" w14:textId="2E6AE4A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204,50</w:t>
      </w:r>
    </w:p>
    <w:p w14:paraId="3C7E568C" w14:textId="2049CE44"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204,50</w:t>
      </w:r>
    </w:p>
    <w:p w14:paraId="55CB0AD4" w14:textId="6319D34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96B5C47"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44BF4" w14:paraId="1F8C4218"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6BFF3E5" w14:textId="77777777" w:rsidR="00F44BF4" w:rsidRDefault="00F44BF4">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14:paraId="1CFC8BCF" w14:textId="6187DF8C" w:rsidR="00F44BF4" w:rsidRDefault="00F44BF4" w:rsidP="00326012">
            <w:pPr>
              <w:tabs>
                <w:tab w:val="left" w:pos="1980"/>
                <w:tab w:val="left" w:pos="2340"/>
                <w:tab w:val="right" w:pos="3960"/>
              </w:tabs>
              <w:rPr>
                <w:rFonts w:ascii="Tahoma" w:hAnsi="Tahoma" w:cs="Tahoma"/>
                <w:sz w:val="16"/>
                <w:szCs w:val="16"/>
              </w:rPr>
            </w:pPr>
            <w:r>
              <w:rPr>
                <w:rFonts w:ascii="Tahoma" w:hAnsi="Tahoma" w:cs="Tahoma"/>
                <w:i/>
                <w:sz w:val="18"/>
                <w:szCs w:val="18"/>
              </w:rPr>
              <w:t>01) CONTRIBUTO PER PROGETTO FRUTTA E VERDURA  € 204,50</w:t>
            </w:r>
          </w:p>
        </w:tc>
      </w:tr>
    </w:tbl>
    <w:p w14:paraId="19A0B29F" w14:textId="77777777" w:rsidR="00F44BF4" w:rsidRDefault="00F44BF4" w:rsidP="00D77049">
      <w:pPr>
        <w:jc w:val="both"/>
        <w:rPr>
          <w:rFonts w:ascii="Tahoma" w:hAnsi="Tahoma" w:cs="Tahoma"/>
          <w:b/>
          <w:i/>
          <w:sz w:val="20"/>
          <w:szCs w:val="20"/>
        </w:rPr>
      </w:pPr>
    </w:p>
    <w:p w14:paraId="7EC6F2C1" w14:textId="77777777" w:rsidR="00F44BF4" w:rsidRPr="00167CA6" w:rsidRDefault="00F44BF4" w:rsidP="005D5271">
      <w:pPr>
        <w:jc w:val="both"/>
        <w:rPr>
          <w:rFonts w:ascii="Tahoma" w:hAnsi="Tahoma" w:cs="Tahoma"/>
          <w:b/>
          <w:sz w:val="18"/>
          <w:szCs w:val="18"/>
        </w:rPr>
      </w:pPr>
    </w:p>
    <w:p w14:paraId="0CBA2EC7" w14:textId="77777777" w:rsidR="00F44BF4" w:rsidRPr="00167CA6" w:rsidRDefault="00F44BF4" w:rsidP="005D5271">
      <w:pPr>
        <w:jc w:val="both"/>
        <w:rPr>
          <w:rFonts w:ascii="Tahoma" w:hAnsi="Tahoma" w:cs="Tahoma"/>
          <w:b/>
          <w:sz w:val="18"/>
          <w:szCs w:val="18"/>
        </w:rPr>
      </w:pPr>
    </w:p>
    <w:p w14:paraId="5DA134E0" w14:textId="70F77BCA"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08 - Rimborsi e restituzione somme</w:t>
      </w:r>
      <w:r w:rsidRPr="00CA29E1">
        <w:rPr>
          <w:rFonts w:ascii="Tahoma" w:hAnsi="Tahoma" w:cs="Tahoma"/>
          <w:b/>
        </w:rPr>
        <w:t>]</w:t>
      </w:r>
    </w:p>
    <w:p w14:paraId="2DC02488" w14:textId="77777777" w:rsidR="00F44BF4" w:rsidRDefault="00F44BF4" w:rsidP="00D77049">
      <w:pPr>
        <w:jc w:val="both"/>
        <w:rPr>
          <w:rFonts w:ascii="Tahoma" w:hAnsi="Tahoma" w:cs="Tahoma"/>
          <w:b/>
          <w:i/>
          <w:sz w:val="20"/>
          <w:szCs w:val="20"/>
        </w:rPr>
      </w:pPr>
    </w:p>
    <w:p w14:paraId="681C5F62" w14:textId="77777777" w:rsidR="00F44BF4" w:rsidRDefault="00F44BF4" w:rsidP="00D77049">
      <w:pPr>
        <w:jc w:val="both"/>
        <w:rPr>
          <w:rFonts w:ascii="Tahoma" w:hAnsi="Tahoma" w:cs="Tahoma"/>
          <w:b/>
          <w:i/>
          <w:sz w:val="20"/>
          <w:szCs w:val="20"/>
        </w:rPr>
      </w:pPr>
    </w:p>
    <w:p w14:paraId="238413A3" w14:textId="6297D149" w:rsidR="00F44BF4" w:rsidRDefault="00F44BF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14:paraId="1CF2104F" w14:textId="77777777" w:rsidR="00F44BF4" w:rsidRDefault="00F44BF4" w:rsidP="00D77049">
      <w:pPr>
        <w:jc w:val="both"/>
        <w:rPr>
          <w:rFonts w:ascii="Tahoma" w:hAnsi="Tahoma" w:cs="Tahoma"/>
          <w:i/>
          <w:sz w:val="18"/>
          <w:szCs w:val="18"/>
        </w:rPr>
      </w:pPr>
    </w:p>
    <w:p w14:paraId="0D68741B" w14:textId="6815B7C6"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B3AD545" w14:textId="15BB7DA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100,00</w:t>
      </w:r>
    </w:p>
    <w:p w14:paraId="1B14B161"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5A627B" w14:paraId="2873317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3E58CB7"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6943542F"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7016C49"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CA404DC"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B5B4BAE"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5A627B" w14:paraId="57DA338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63CB728" w14:textId="368CCEFD"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22/04/2021</w:t>
            </w:r>
          </w:p>
        </w:tc>
        <w:tc>
          <w:tcPr>
            <w:tcW w:w="1417" w:type="dxa"/>
            <w:tcBorders>
              <w:top w:val="single" w:sz="2" w:space="0" w:color="auto"/>
              <w:left w:val="single" w:sz="2" w:space="0" w:color="auto"/>
              <w:bottom w:val="single" w:sz="2" w:space="0" w:color="auto"/>
              <w:right w:val="single" w:sz="2" w:space="0" w:color="auto"/>
            </w:tcBorders>
            <w:vAlign w:val="center"/>
          </w:tcPr>
          <w:p w14:paraId="614B3858" w14:textId="52ED9135"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DBD6315" w14:textId="7EE87B29"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w:t>
            </w:r>
          </w:p>
        </w:tc>
        <w:tc>
          <w:tcPr>
            <w:tcW w:w="4318" w:type="dxa"/>
            <w:tcBorders>
              <w:top w:val="single" w:sz="2" w:space="0" w:color="auto"/>
              <w:left w:val="single" w:sz="2" w:space="0" w:color="auto"/>
              <w:bottom w:val="single" w:sz="2" w:space="0" w:color="auto"/>
              <w:right w:val="single" w:sz="2" w:space="0" w:color="auto"/>
            </w:tcBorders>
            <w:vAlign w:val="center"/>
          </w:tcPr>
          <w:p w14:paraId="058EF1AD" w14:textId="5633854F"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rimborso biglietti partita del </w:t>
            </w:r>
            <w:proofErr w:type="spellStart"/>
            <w:r>
              <w:rPr>
                <w:rFonts w:ascii="Tahoma" w:hAnsi="Tahoma" w:cs="Tahoma"/>
                <w:bCs/>
                <w:sz w:val="18"/>
                <w:szCs w:val="18"/>
              </w:rPr>
              <w:t>napoli</w:t>
            </w:r>
            <w:proofErr w:type="spellEnd"/>
            <w:r>
              <w:rPr>
                <w:rFonts w:ascii="Tahoma" w:hAnsi="Tahoma" w:cs="Tahoma"/>
                <w:bCs/>
                <w:sz w:val="18"/>
                <w:szCs w:val="18"/>
              </w:rPr>
              <w:t xml:space="preserve"> da parte della società CALCIO NAPOLI  </w:t>
            </w:r>
          </w:p>
        </w:tc>
      </w:tr>
    </w:tbl>
    <w:p w14:paraId="68F83017" w14:textId="77777777" w:rsidR="00F44BF4" w:rsidRDefault="00F44BF4" w:rsidP="00D77049">
      <w:pPr>
        <w:tabs>
          <w:tab w:val="left" w:pos="1980"/>
          <w:tab w:val="right" w:pos="3960"/>
        </w:tabs>
        <w:rPr>
          <w:rFonts w:ascii="Tahoma" w:hAnsi="Tahoma" w:cs="Tahoma"/>
          <w:i/>
          <w:sz w:val="18"/>
          <w:szCs w:val="18"/>
        </w:rPr>
      </w:pPr>
    </w:p>
    <w:p w14:paraId="1459BEF8" w14:textId="37442F99"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51FFF70D" w14:textId="0FC316DD"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63B58816" w14:textId="1864C75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46329014" w14:textId="5322D2FF"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CCE322C" w14:textId="77777777" w:rsidR="00F44BF4" w:rsidRDefault="00F44BF4" w:rsidP="00D77049">
      <w:pPr>
        <w:tabs>
          <w:tab w:val="left" w:pos="1980"/>
          <w:tab w:val="left" w:pos="2340"/>
          <w:tab w:val="right" w:pos="3960"/>
        </w:tabs>
        <w:rPr>
          <w:rFonts w:ascii="Tahoma" w:hAnsi="Tahoma" w:cs="Tahoma"/>
          <w:i/>
          <w:sz w:val="18"/>
          <w:szCs w:val="18"/>
        </w:rPr>
      </w:pPr>
    </w:p>
    <w:p w14:paraId="6794DA01" w14:textId="77777777" w:rsidR="00F44BF4" w:rsidRPr="00167CA6" w:rsidRDefault="00F44BF4" w:rsidP="005D5271">
      <w:pPr>
        <w:jc w:val="both"/>
        <w:rPr>
          <w:rFonts w:ascii="Tahoma" w:hAnsi="Tahoma" w:cs="Tahoma"/>
          <w:b/>
          <w:sz w:val="18"/>
          <w:szCs w:val="18"/>
        </w:rPr>
      </w:pPr>
    </w:p>
    <w:p w14:paraId="539A7BD0" w14:textId="77777777" w:rsidR="00F44BF4" w:rsidRPr="00167CA6" w:rsidRDefault="00F44BF4" w:rsidP="005D5271">
      <w:pPr>
        <w:jc w:val="both"/>
        <w:rPr>
          <w:rFonts w:ascii="Tahoma" w:hAnsi="Tahoma" w:cs="Tahoma"/>
          <w:b/>
          <w:sz w:val="18"/>
          <w:szCs w:val="18"/>
        </w:rPr>
      </w:pPr>
    </w:p>
    <w:p w14:paraId="21E258EC" w14:textId="77777777" w:rsidR="00F44BF4" w:rsidRPr="00167CA6" w:rsidRDefault="00F44BF4" w:rsidP="005D5271">
      <w:pPr>
        <w:jc w:val="both"/>
        <w:rPr>
          <w:rFonts w:ascii="Tahoma" w:hAnsi="Tahoma" w:cs="Tahoma"/>
          <w:b/>
          <w:sz w:val="18"/>
          <w:szCs w:val="18"/>
        </w:rPr>
      </w:pPr>
    </w:p>
    <w:p w14:paraId="037A2670" w14:textId="6485C8BC" w:rsidR="00F44BF4" w:rsidRPr="00CA29E1" w:rsidRDefault="00F44BF4"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14:paraId="5AA99625" w14:textId="77777777" w:rsidR="00F44BF4" w:rsidRDefault="00F44BF4" w:rsidP="00D77049">
      <w:pPr>
        <w:jc w:val="both"/>
        <w:rPr>
          <w:rFonts w:ascii="Tahoma" w:hAnsi="Tahoma" w:cs="Tahoma"/>
          <w:b/>
          <w:i/>
          <w:sz w:val="20"/>
          <w:szCs w:val="20"/>
        </w:rPr>
      </w:pPr>
    </w:p>
    <w:p w14:paraId="5E195560" w14:textId="77777777" w:rsidR="00F44BF4" w:rsidRDefault="00F44BF4" w:rsidP="00D77049">
      <w:pPr>
        <w:jc w:val="both"/>
        <w:rPr>
          <w:rFonts w:ascii="Tahoma" w:hAnsi="Tahoma" w:cs="Tahoma"/>
          <w:b/>
          <w:i/>
          <w:sz w:val="20"/>
          <w:szCs w:val="20"/>
        </w:rPr>
      </w:pPr>
    </w:p>
    <w:p w14:paraId="0CED3E9C" w14:textId="40C749DC" w:rsidR="00F44BF4" w:rsidRDefault="00F44BF4"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14:paraId="0487AE62" w14:textId="77777777" w:rsidR="00F44BF4" w:rsidRDefault="00F44BF4" w:rsidP="00D77049">
      <w:pPr>
        <w:jc w:val="both"/>
        <w:rPr>
          <w:rFonts w:ascii="Tahoma" w:hAnsi="Tahoma" w:cs="Tahoma"/>
          <w:i/>
          <w:sz w:val="18"/>
          <w:szCs w:val="18"/>
        </w:rPr>
      </w:pPr>
    </w:p>
    <w:p w14:paraId="6439928F" w14:textId="3AF056FF"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FB85131" w14:textId="715A2EB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0,01</w:t>
      </w:r>
    </w:p>
    <w:p w14:paraId="2D0F8517"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5A627B" w14:paraId="69DE302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771975A"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77F09FA8"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529EDD5"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49603AF"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A181B5A"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5A627B" w14:paraId="72B3988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0BEAF815" w14:textId="39085964"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22/04/2021</w:t>
            </w:r>
          </w:p>
        </w:tc>
        <w:tc>
          <w:tcPr>
            <w:tcW w:w="1417" w:type="dxa"/>
            <w:tcBorders>
              <w:top w:val="single" w:sz="2" w:space="0" w:color="auto"/>
              <w:left w:val="single" w:sz="2" w:space="0" w:color="auto"/>
              <w:bottom w:val="single" w:sz="2" w:space="0" w:color="auto"/>
              <w:right w:val="single" w:sz="2" w:space="0" w:color="auto"/>
            </w:tcBorders>
            <w:vAlign w:val="center"/>
          </w:tcPr>
          <w:p w14:paraId="25167C12" w14:textId="105A1F08"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AA288F1" w14:textId="6C65373E"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0,01</w:t>
            </w:r>
          </w:p>
        </w:tc>
        <w:tc>
          <w:tcPr>
            <w:tcW w:w="4318" w:type="dxa"/>
            <w:tcBorders>
              <w:top w:val="single" w:sz="2" w:space="0" w:color="auto"/>
              <w:left w:val="single" w:sz="2" w:space="0" w:color="auto"/>
              <w:bottom w:val="single" w:sz="2" w:space="0" w:color="auto"/>
              <w:right w:val="single" w:sz="2" w:space="0" w:color="auto"/>
            </w:tcBorders>
            <w:vAlign w:val="center"/>
          </w:tcPr>
          <w:p w14:paraId="786C6D8C" w14:textId="1BCFEAAB"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Interessi bancari  </w:t>
            </w:r>
          </w:p>
        </w:tc>
      </w:tr>
    </w:tbl>
    <w:p w14:paraId="6EF073CC" w14:textId="77777777" w:rsidR="00F44BF4" w:rsidRDefault="00F44BF4" w:rsidP="00D77049">
      <w:pPr>
        <w:tabs>
          <w:tab w:val="left" w:pos="1980"/>
          <w:tab w:val="right" w:pos="3960"/>
        </w:tabs>
        <w:rPr>
          <w:rFonts w:ascii="Tahoma" w:hAnsi="Tahoma" w:cs="Tahoma"/>
          <w:i/>
          <w:sz w:val="18"/>
          <w:szCs w:val="18"/>
        </w:rPr>
      </w:pPr>
    </w:p>
    <w:p w14:paraId="19974ED3" w14:textId="41653616"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5CB7B5EA" w14:textId="30453AE8"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0ECAB3DE" w14:textId="5329DC0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116307AB" w14:textId="4276B307"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F29F18E" w14:textId="77777777" w:rsidR="00F44BF4" w:rsidRDefault="00F44BF4" w:rsidP="00D77049">
      <w:pPr>
        <w:tabs>
          <w:tab w:val="left" w:pos="1980"/>
          <w:tab w:val="left" w:pos="2340"/>
          <w:tab w:val="right" w:pos="3960"/>
        </w:tabs>
        <w:rPr>
          <w:rFonts w:ascii="Tahoma" w:hAnsi="Tahoma" w:cs="Tahoma"/>
          <w:i/>
          <w:sz w:val="18"/>
          <w:szCs w:val="18"/>
        </w:rPr>
      </w:pPr>
    </w:p>
    <w:p w14:paraId="424E6331" w14:textId="77777777" w:rsidR="00F44BF4" w:rsidRDefault="00F44BF4" w:rsidP="00D77049">
      <w:pPr>
        <w:jc w:val="both"/>
        <w:rPr>
          <w:rFonts w:ascii="Tahoma" w:hAnsi="Tahoma" w:cs="Tahoma"/>
          <w:b/>
          <w:i/>
          <w:sz w:val="20"/>
          <w:szCs w:val="20"/>
        </w:rPr>
      </w:pPr>
    </w:p>
    <w:p w14:paraId="54403860" w14:textId="7DE25423" w:rsidR="00F44BF4" w:rsidRDefault="00F44BF4"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Altre entrate </w:t>
      </w:r>
      <w:proofErr w:type="spellStart"/>
      <w:r>
        <w:rPr>
          <w:rFonts w:ascii="Tahoma" w:hAnsi="Tahoma" w:cs="Tahoma"/>
          <w:b/>
          <w:i/>
          <w:sz w:val="20"/>
          <w:szCs w:val="20"/>
        </w:rPr>
        <w:t>n.a.c</w:t>
      </w:r>
      <w:proofErr w:type="spellEnd"/>
      <w:r>
        <w:rPr>
          <w:rFonts w:ascii="Tahoma" w:hAnsi="Tahoma" w:cs="Tahoma"/>
          <w:b/>
          <w:i/>
          <w:sz w:val="20"/>
          <w:szCs w:val="20"/>
        </w:rPr>
        <w:t>.</w:t>
      </w:r>
    </w:p>
    <w:p w14:paraId="3EBF9218" w14:textId="77777777" w:rsidR="00F44BF4" w:rsidRDefault="00F44BF4" w:rsidP="00D77049">
      <w:pPr>
        <w:jc w:val="both"/>
        <w:rPr>
          <w:rFonts w:ascii="Tahoma" w:hAnsi="Tahoma" w:cs="Tahoma"/>
          <w:i/>
          <w:sz w:val="18"/>
          <w:szCs w:val="18"/>
        </w:rPr>
      </w:pPr>
    </w:p>
    <w:p w14:paraId="565466AD" w14:textId="3FEAACA2"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EF3F161" w14:textId="3FC0770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281,64</w:t>
      </w:r>
    </w:p>
    <w:p w14:paraId="6F802413" w14:textId="77777777" w:rsidR="00F44BF4" w:rsidRDefault="00F44BF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1417"/>
        <w:gridCol w:w="1843"/>
        <w:gridCol w:w="4318"/>
      </w:tblGrid>
      <w:tr w:rsidR="005A627B" w14:paraId="7884967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1F4E743"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1417" w:type="dxa"/>
            <w:tcBorders>
              <w:top w:val="single" w:sz="2" w:space="0" w:color="auto"/>
              <w:left w:val="single" w:sz="2" w:space="0" w:color="auto"/>
              <w:bottom w:val="single" w:sz="2" w:space="0" w:color="auto"/>
              <w:right w:val="single" w:sz="2" w:space="0" w:color="auto"/>
            </w:tcBorders>
            <w:hideMark/>
          </w:tcPr>
          <w:p w14:paraId="26E34279"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779EF33"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BDA702A"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60DBFD2" w14:textId="77777777"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5A627B" w14:paraId="0C95408A"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18DD98F" w14:textId="47E06390"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15/01/2021</w:t>
            </w:r>
          </w:p>
        </w:tc>
        <w:tc>
          <w:tcPr>
            <w:tcW w:w="1417" w:type="dxa"/>
            <w:tcBorders>
              <w:top w:val="single" w:sz="2" w:space="0" w:color="auto"/>
              <w:left w:val="single" w:sz="2" w:space="0" w:color="auto"/>
              <w:bottom w:val="single" w:sz="2" w:space="0" w:color="auto"/>
              <w:right w:val="single" w:sz="2" w:space="0" w:color="auto"/>
            </w:tcBorders>
            <w:vAlign w:val="center"/>
          </w:tcPr>
          <w:p w14:paraId="6F904A2E" w14:textId="06585904" w:rsidR="005A627B" w:rsidRDefault="005A627B">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D7AC99D" w14:textId="065BAFCB" w:rsidR="005A627B" w:rsidRDefault="005A627B">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281,64</w:t>
            </w:r>
          </w:p>
        </w:tc>
        <w:tc>
          <w:tcPr>
            <w:tcW w:w="4318" w:type="dxa"/>
            <w:tcBorders>
              <w:top w:val="single" w:sz="2" w:space="0" w:color="auto"/>
              <w:left w:val="single" w:sz="2" w:space="0" w:color="auto"/>
              <w:bottom w:val="single" w:sz="2" w:space="0" w:color="auto"/>
              <w:right w:val="single" w:sz="2" w:space="0" w:color="auto"/>
            </w:tcBorders>
            <w:vAlign w:val="center"/>
          </w:tcPr>
          <w:p w14:paraId="3A954C19" w14:textId="21C7EC84" w:rsidR="005A627B" w:rsidRDefault="005A627B">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RESTITUZIONE SOMME PER ERRATO MANDATO SU SMART CLASS DS  </w:t>
            </w:r>
          </w:p>
        </w:tc>
      </w:tr>
    </w:tbl>
    <w:p w14:paraId="54D99F5C" w14:textId="77777777" w:rsidR="00F44BF4" w:rsidRDefault="00F44BF4" w:rsidP="00D77049">
      <w:pPr>
        <w:tabs>
          <w:tab w:val="left" w:pos="1980"/>
          <w:tab w:val="right" w:pos="3960"/>
        </w:tabs>
        <w:rPr>
          <w:rFonts w:ascii="Tahoma" w:hAnsi="Tahoma" w:cs="Tahoma"/>
          <w:i/>
          <w:sz w:val="18"/>
          <w:szCs w:val="18"/>
        </w:rPr>
      </w:pPr>
    </w:p>
    <w:p w14:paraId="3BC37339" w14:textId="00EDE757"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281,64</w:t>
      </w:r>
    </w:p>
    <w:p w14:paraId="542833A3" w14:textId="79A8238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281,64</w:t>
      </w:r>
    </w:p>
    <w:p w14:paraId="2551DD91" w14:textId="0E1FFF9A"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281,64</w:t>
      </w:r>
    </w:p>
    <w:p w14:paraId="50ADC5FD" w14:textId="3F8C9173" w:rsidR="00F44BF4" w:rsidRDefault="00F44BF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5914B3C" w14:textId="77777777" w:rsidR="00F44BF4" w:rsidRDefault="00F44BF4" w:rsidP="00D77049">
      <w:pPr>
        <w:tabs>
          <w:tab w:val="left" w:pos="1980"/>
          <w:tab w:val="left" w:pos="2340"/>
          <w:tab w:val="right" w:pos="3960"/>
        </w:tabs>
        <w:rPr>
          <w:rFonts w:ascii="Tahoma" w:hAnsi="Tahoma" w:cs="Tahoma"/>
          <w:i/>
          <w:sz w:val="18"/>
          <w:szCs w:val="18"/>
        </w:rPr>
      </w:pPr>
    </w:p>
    <w:p w14:paraId="4BB8F442" w14:textId="35BB760F" w:rsidR="00F44BF4" w:rsidRDefault="00F44BF4" w:rsidP="00BA5312">
      <w:pPr>
        <w:jc w:val="both"/>
        <w:rPr>
          <w:rFonts w:ascii="Tahoma" w:hAnsi="Tahoma" w:cs="Tahoma"/>
          <w:sz w:val="18"/>
          <w:szCs w:val="18"/>
        </w:rPr>
      </w:pPr>
    </w:p>
    <w:p w14:paraId="117F5FA5" w14:textId="77777777" w:rsidR="00F44BF4" w:rsidRDefault="00F44BF4" w:rsidP="00BA5312">
      <w:pPr>
        <w:jc w:val="both"/>
        <w:rPr>
          <w:rFonts w:ascii="Tahoma" w:hAnsi="Tahoma" w:cs="Tahoma"/>
          <w:sz w:val="18"/>
          <w:szCs w:val="18"/>
        </w:rPr>
      </w:pPr>
    </w:p>
    <w:p w14:paraId="5E850459" w14:textId="77777777" w:rsidR="00F44BF4" w:rsidRDefault="00F44BF4" w:rsidP="00BA5312">
      <w:pPr>
        <w:jc w:val="both"/>
        <w:rPr>
          <w:rFonts w:ascii="Tahoma" w:hAnsi="Tahoma" w:cs="Tahoma"/>
          <w:b/>
          <w:sz w:val="22"/>
          <w:szCs w:val="22"/>
        </w:rPr>
      </w:pPr>
      <w:r>
        <w:rPr>
          <w:rFonts w:ascii="Tahoma" w:hAnsi="Tahoma" w:cs="Tahoma"/>
          <w:b/>
          <w:sz w:val="22"/>
          <w:szCs w:val="22"/>
        </w:rPr>
        <w:t>RIEPILOGO DELLE SPESE</w:t>
      </w:r>
    </w:p>
    <w:p w14:paraId="3004A825" w14:textId="77777777" w:rsidR="00F44BF4" w:rsidRDefault="00F44BF4"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968"/>
        <w:gridCol w:w="1955"/>
        <w:gridCol w:w="1577"/>
      </w:tblGrid>
      <w:tr w:rsidR="00F44BF4" w:rsidRPr="00EE1D92" w14:paraId="794C1BC7" w14:textId="77777777" w:rsidTr="00EE1D92">
        <w:tc>
          <w:tcPr>
            <w:tcW w:w="4428" w:type="dxa"/>
            <w:shd w:val="clear" w:color="auto" w:fill="auto"/>
            <w:vAlign w:val="center"/>
          </w:tcPr>
          <w:p w14:paraId="3DB356CD"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14:paraId="2415DBA1"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14:paraId="75976B34"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14:paraId="4CF8A12D" w14:textId="77777777" w:rsidR="00F44BF4" w:rsidRPr="00EE1D92" w:rsidRDefault="00F44BF4" w:rsidP="00EE1D92">
            <w:pPr>
              <w:jc w:val="center"/>
              <w:rPr>
                <w:rFonts w:ascii="Tahoma" w:hAnsi="Tahoma" w:cs="Tahoma"/>
                <w:b/>
                <w:sz w:val="16"/>
                <w:szCs w:val="16"/>
              </w:rPr>
            </w:pPr>
            <w:r w:rsidRPr="00EE1D92">
              <w:rPr>
                <w:rFonts w:ascii="Tahoma" w:hAnsi="Tahoma" w:cs="Tahoma"/>
                <w:b/>
                <w:sz w:val="16"/>
                <w:szCs w:val="16"/>
              </w:rPr>
              <w:t>Obblighi da pagare (b/a) *</w:t>
            </w:r>
          </w:p>
        </w:tc>
      </w:tr>
      <w:tr w:rsidR="00F44BF4" w:rsidRPr="00EE1D92" w14:paraId="7700DCA7" w14:textId="77777777" w:rsidTr="00EE1D92">
        <w:tc>
          <w:tcPr>
            <w:tcW w:w="4428" w:type="dxa"/>
            <w:shd w:val="clear" w:color="auto" w:fill="auto"/>
            <w:vAlign w:val="center"/>
          </w:tcPr>
          <w:p w14:paraId="77D298BA" w14:textId="5B6FA30E" w:rsidR="00F44BF4" w:rsidRPr="00EE1D92" w:rsidRDefault="00F44BF4"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14:paraId="653A0616" w14:textId="64CF243A" w:rsidR="00F44BF4" w:rsidRPr="00EE1D92" w:rsidRDefault="00F44BF4" w:rsidP="00EE1D92">
            <w:pPr>
              <w:jc w:val="right"/>
              <w:rPr>
                <w:rFonts w:ascii="Tahoma" w:hAnsi="Tahoma" w:cs="Tahoma"/>
                <w:sz w:val="16"/>
                <w:szCs w:val="16"/>
              </w:rPr>
            </w:pPr>
            <w:r>
              <w:rPr>
                <w:rFonts w:ascii="Tahoma" w:hAnsi="Tahoma" w:cs="Tahoma"/>
                <w:sz w:val="16"/>
                <w:szCs w:val="16"/>
              </w:rPr>
              <w:t>357.998,67</w:t>
            </w:r>
          </w:p>
        </w:tc>
        <w:tc>
          <w:tcPr>
            <w:tcW w:w="1980" w:type="dxa"/>
            <w:shd w:val="clear" w:color="auto" w:fill="auto"/>
            <w:vAlign w:val="center"/>
          </w:tcPr>
          <w:p w14:paraId="7E087732" w14:textId="79ADC498" w:rsidR="00F44BF4" w:rsidRPr="00EE1D92" w:rsidRDefault="00F44BF4" w:rsidP="00EE1D92">
            <w:pPr>
              <w:jc w:val="right"/>
              <w:rPr>
                <w:rFonts w:ascii="Tahoma" w:hAnsi="Tahoma" w:cs="Tahoma"/>
                <w:sz w:val="16"/>
                <w:szCs w:val="16"/>
              </w:rPr>
            </w:pPr>
            <w:r>
              <w:rPr>
                <w:rFonts w:ascii="Tahoma" w:hAnsi="Tahoma" w:cs="Tahoma"/>
                <w:sz w:val="16"/>
                <w:szCs w:val="16"/>
              </w:rPr>
              <w:t>309.314,31</w:t>
            </w:r>
          </w:p>
        </w:tc>
        <w:tc>
          <w:tcPr>
            <w:tcW w:w="1598" w:type="dxa"/>
            <w:shd w:val="clear" w:color="auto" w:fill="auto"/>
            <w:vAlign w:val="center"/>
          </w:tcPr>
          <w:p w14:paraId="25D1A703" w14:textId="1A5C0145" w:rsidR="00F44BF4" w:rsidRPr="00EE1D92" w:rsidRDefault="00F44BF4" w:rsidP="00EE1D92">
            <w:pPr>
              <w:jc w:val="center"/>
              <w:rPr>
                <w:rFonts w:ascii="Tahoma" w:hAnsi="Tahoma" w:cs="Tahoma"/>
                <w:sz w:val="16"/>
                <w:szCs w:val="16"/>
              </w:rPr>
            </w:pPr>
            <w:r>
              <w:rPr>
                <w:rFonts w:ascii="Tahoma" w:hAnsi="Tahoma" w:cs="Tahoma"/>
                <w:sz w:val="16"/>
                <w:szCs w:val="16"/>
              </w:rPr>
              <w:t>86,40%</w:t>
            </w:r>
          </w:p>
        </w:tc>
      </w:tr>
      <w:tr w:rsidR="00F44BF4" w:rsidRPr="00EE1D92" w14:paraId="34902CB2" w14:textId="77777777" w:rsidTr="00F149E2">
        <w:tc>
          <w:tcPr>
            <w:tcW w:w="4428" w:type="dxa"/>
            <w:shd w:val="clear" w:color="auto" w:fill="auto"/>
            <w:vAlign w:val="center"/>
          </w:tcPr>
          <w:p w14:paraId="771DE634" w14:textId="56A965E5" w:rsidR="00F44BF4" w:rsidRPr="00EE1D92" w:rsidRDefault="00F44BF4"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14:paraId="51155CB0" w14:textId="3BB6D404" w:rsidR="00F44BF4" w:rsidRPr="00EE1D92" w:rsidRDefault="00F44BF4" w:rsidP="00F149E2">
            <w:pPr>
              <w:jc w:val="right"/>
              <w:rPr>
                <w:rFonts w:ascii="Tahoma" w:hAnsi="Tahoma" w:cs="Tahoma"/>
                <w:sz w:val="16"/>
                <w:szCs w:val="16"/>
              </w:rPr>
            </w:pPr>
            <w:r>
              <w:rPr>
                <w:rFonts w:ascii="Tahoma" w:hAnsi="Tahoma" w:cs="Tahoma"/>
                <w:sz w:val="16"/>
                <w:szCs w:val="16"/>
              </w:rPr>
              <w:t>399.695,03</w:t>
            </w:r>
          </w:p>
        </w:tc>
        <w:tc>
          <w:tcPr>
            <w:tcW w:w="1980" w:type="dxa"/>
            <w:shd w:val="clear" w:color="auto" w:fill="auto"/>
            <w:vAlign w:val="center"/>
          </w:tcPr>
          <w:p w14:paraId="3B91B942" w14:textId="6FF05E6A" w:rsidR="00F44BF4" w:rsidRPr="00EE1D92" w:rsidRDefault="00F44BF4" w:rsidP="00F149E2">
            <w:pPr>
              <w:jc w:val="right"/>
              <w:rPr>
                <w:rFonts w:ascii="Tahoma" w:hAnsi="Tahoma" w:cs="Tahoma"/>
                <w:sz w:val="16"/>
                <w:szCs w:val="16"/>
              </w:rPr>
            </w:pPr>
            <w:r>
              <w:rPr>
                <w:rFonts w:ascii="Tahoma" w:hAnsi="Tahoma" w:cs="Tahoma"/>
                <w:sz w:val="16"/>
                <w:szCs w:val="16"/>
              </w:rPr>
              <w:t>137.842,58</w:t>
            </w:r>
          </w:p>
        </w:tc>
        <w:tc>
          <w:tcPr>
            <w:tcW w:w="1598" w:type="dxa"/>
            <w:shd w:val="clear" w:color="auto" w:fill="auto"/>
            <w:vAlign w:val="center"/>
          </w:tcPr>
          <w:p w14:paraId="607CF357" w14:textId="7362F4DA" w:rsidR="00F44BF4" w:rsidRPr="00EE1D92" w:rsidRDefault="00F44BF4" w:rsidP="00F149E2">
            <w:pPr>
              <w:jc w:val="center"/>
              <w:rPr>
                <w:rFonts w:ascii="Tahoma" w:hAnsi="Tahoma" w:cs="Tahoma"/>
                <w:sz w:val="16"/>
                <w:szCs w:val="16"/>
              </w:rPr>
            </w:pPr>
            <w:r>
              <w:rPr>
                <w:rFonts w:ascii="Tahoma" w:hAnsi="Tahoma" w:cs="Tahoma"/>
                <w:sz w:val="16"/>
                <w:szCs w:val="16"/>
              </w:rPr>
              <w:t>34,49%</w:t>
            </w:r>
          </w:p>
        </w:tc>
      </w:tr>
      <w:tr w:rsidR="00F44BF4" w:rsidRPr="00EE1D92" w14:paraId="2D76CFBD" w14:textId="77777777" w:rsidTr="00EE1D92">
        <w:tc>
          <w:tcPr>
            <w:tcW w:w="4428" w:type="dxa"/>
            <w:shd w:val="clear" w:color="auto" w:fill="auto"/>
            <w:vAlign w:val="center"/>
          </w:tcPr>
          <w:p w14:paraId="1A0F6535" w14:textId="36584236" w:rsidR="00F44BF4" w:rsidRPr="00EE1D92" w:rsidRDefault="00F44BF4"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14:paraId="5BAA731A" w14:textId="72F0E48F"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350E85E9" w14:textId="1E7D4513"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093410D7" w14:textId="46CFBEF2" w:rsidR="00F44BF4" w:rsidRPr="00EE1D92" w:rsidRDefault="00F44BF4" w:rsidP="00EE1D92">
            <w:pPr>
              <w:jc w:val="center"/>
              <w:rPr>
                <w:rFonts w:ascii="Tahoma" w:hAnsi="Tahoma" w:cs="Tahoma"/>
                <w:sz w:val="16"/>
                <w:szCs w:val="16"/>
              </w:rPr>
            </w:pPr>
            <w:r>
              <w:rPr>
                <w:rFonts w:ascii="Tahoma" w:hAnsi="Tahoma" w:cs="Tahoma"/>
                <w:sz w:val="16"/>
                <w:szCs w:val="16"/>
              </w:rPr>
              <w:t>-</w:t>
            </w:r>
          </w:p>
        </w:tc>
      </w:tr>
      <w:tr w:rsidR="00F44BF4" w:rsidRPr="00EE1D92" w14:paraId="0DC637A7" w14:textId="77777777" w:rsidTr="00EE1D92">
        <w:tc>
          <w:tcPr>
            <w:tcW w:w="4428" w:type="dxa"/>
            <w:shd w:val="clear" w:color="auto" w:fill="auto"/>
            <w:vAlign w:val="center"/>
          </w:tcPr>
          <w:p w14:paraId="420C5203" w14:textId="2ADD29F9" w:rsidR="00F44BF4" w:rsidRPr="00EE1D92" w:rsidRDefault="00F44BF4"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14:paraId="6DB31A73" w14:textId="01A00A0E" w:rsidR="00F44BF4" w:rsidRPr="00EE1D92" w:rsidRDefault="00F44BF4" w:rsidP="00EE1D92">
            <w:pPr>
              <w:jc w:val="right"/>
              <w:rPr>
                <w:rFonts w:ascii="Tahoma" w:hAnsi="Tahoma" w:cs="Tahoma"/>
                <w:sz w:val="16"/>
                <w:szCs w:val="16"/>
              </w:rPr>
            </w:pPr>
            <w:r>
              <w:rPr>
                <w:rFonts w:ascii="Tahoma" w:hAnsi="Tahoma" w:cs="Tahoma"/>
                <w:sz w:val="16"/>
                <w:szCs w:val="16"/>
              </w:rPr>
              <w:t>367,33</w:t>
            </w:r>
          </w:p>
        </w:tc>
        <w:tc>
          <w:tcPr>
            <w:tcW w:w="1980" w:type="dxa"/>
            <w:shd w:val="clear" w:color="auto" w:fill="auto"/>
            <w:vAlign w:val="center"/>
          </w:tcPr>
          <w:p w14:paraId="0B0A940F" w14:textId="73AE7155"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2FDEB4AE" w14:textId="063EB734" w:rsidR="00F44BF4" w:rsidRPr="00EE1D92" w:rsidRDefault="00F44BF4" w:rsidP="00EE1D92">
            <w:pPr>
              <w:jc w:val="center"/>
              <w:rPr>
                <w:rFonts w:ascii="Tahoma" w:hAnsi="Tahoma" w:cs="Tahoma"/>
                <w:sz w:val="16"/>
                <w:szCs w:val="16"/>
              </w:rPr>
            </w:pPr>
            <w:r>
              <w:rPr>
                <w:rFonts w:ascii="Tahoma" w:hAnsi="Tahoma" w:cs="Tahoma"/>
                <w:sz w:val="16"/>
                <w:szCs w:val="16"/>
              </w:rPr>
              <w:t>-</w:t>
            </w:r>
          </w:p>
        </w:tc>
      </w:tr>
      <w:tr w:rsidR="00F44BF4" w:rsidRPr="00EE1D92" w14:paraId="45E5F0C2" w14:textId="77777777" w:rsidTr="00EE1D92">
        <w:tc>
          <w:tcPr>
            <w:tcW w:w="4428" w:type="dxa"/>
            <w:tcBorders>
              <w:bottom w:val="single" w:sz="4" w:space="0" w:color="auto"/>
            </w:tcBorders>
            <w:shd w:val="clear" w:color="auto" w:fill="auto"/>
            <w:vAlign w:val="center"/>
          </w:tcPr>
          <w:p w14:paraId="0851BD3D" w14:textId="2F070582" w:rsidR="00F44BF4" w:rsidRPr="00EE1D92" w:rsidRDefault="00F44BF4"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14:paraId="42D59025" w14:textId="3B6B07DF"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607C41E" w14:textId="1419BFF8" w:rsidR="00F44BF4" w:rsidRPr="00EE1D92" w:rsidRDefault="00F44BF4"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42FB8339" w14:textId="3AE64B49" w:rsidR="00F44BF4" w:rsidRPr="00EE1D92" w:rsidRDefault="00F44BF4" w:rsidP="00EE1D92">
            <w:pPr>
              <w:jc w:val="center"/>
              <w:rPr>
                <w:rFonts w:ascii="Tahoma" w:hAnsi="Tahoma" w:cs="Tahoma"/>
                <w:sz w:val="16"/>
                <w:szCs w:val="16"/>
              </w:rPr>
            </w:pPr>
            <w:r>
              <w:rPr>
                <w:rFonts w:ascii="Tahoma" w:hAnsi="Tahoma" w:cs="Tahoma"/>
                <w:sz w:val="16"/>
                <w:szCs w:val="16"/>
              </w:rPr>
              <w:t>-</w:t>
            </w:r>
          </w:p>
        </w:tc>
      </w:tr>
      <w:tr w:rsidR="00F44BF4" w:rsidRPr="00EE1D92" w14:paraId="43A30316" w14:textId="77777777" w:rsidTr="00EE1D92">
        <w:tc>
          <w:tcPr>
            <w:tcW w:w="4428" w:type="dxa"/>
            <w:tcBorders>
              <w:left w:val="nil"/>
            </w:tcBorders>
            <w:shd w:val="clear" w:color="auto" w:fill="auto"/>
            <w:vAlign w:val="center"/>
          </w:tcPr>
          <w:p w14:paraId="21520E28" w14:textId="77777777" w:rsidR="00F44BF4" w:rsidRPr="00EE1D92" w:rsidRDefault="00F44BF4"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14:paraId="63F5D98A"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758.061,03</w:t>
            </w:r>
          </w:p>
        </w:tc>
        <w:tc>
          <w:tcPr>
            <w:tcW w:w="1980" w:type="dxa"/>
            <w:tcBorders>
              <w:right w:val="single" w:sz="4" w:space="0" w:color="auto"/>
            </w:tcBorders>
            <w:shd w:val="clear" w:color="auto" w:fill="auto"/>
            <w:vAlign w:val="center"/>
          </w:tcPr>
          <w:p w14:paraId="69A76822"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447.156,89</w:t>
            </w:r>
          </w:p>
        </w:tc>
        <w:tc>
          <w:tcPr>
            <w:tcW w:w="1598" w:type="dxa"/>
            <w:tcBorders>
              <w:top w:val="single" w:sz="4" w:space="0" w:color="auto"/>
              <w:left w:val="single" w:sz="4" w:space="0" w:color="auto"/>
              <w:bottom w:val="nil"/>
              <w:right w:val="nil"/>
            </w:tcBorders>
            <w:shd w:val="clear" w:color="auto" w:fill="auto"/>
            <w:vAlign w:val="center"/>
          </w:tcPr>
          <w:p w14:paraId="5652DADC" w14:textId="77777777" w:rsidR="00F44BF4" w:rsidRPr="00EE1D92" w:rsidRDefault="00F44BF4" w:rsidP="00EE1D92">
            <w:pPr>
              <w:jc w:val="center"/>
              <w:rPr>
                <w:rFonts w:ascii="Tahoma" w:hAnsi="Tahoma" w:cs="Tahoma"/>
                <w:sz w:val="16"/>
                <w:szCs w:val="16"/>
              </w:rPr>
            </w:pPr>
          </w:p>
        </w:tc>
      </w:tr>
      <w:tr w:rsidR="00F44BF4" w:rsidRPr="00EE1D92" w14:paraId="37FB4A60" w14:textId="77777777" w:rsidTr="00EE1D92">
        <w:tc>
          <w:tcPr>
            <w:tcW w:w="4428" w:type="dxa"/>
            <w:tcBorders>
              <w:bottom w:val="single" w:sz="4" w:space="0" w:color="auto"/>
              <w:right w:val="nil"/>
            </w:tcBorders>
            <w:shd w:val="clear" w:color="auto" w:fill="auto"/>
            <w:vAlign w:val="center"/>
          </w:tcPr>
          <w:p w14:paraId="5FBA42AD" w14:textId="77777777" w:rsidR="00F44BF4" w:rsidRPr="00EE1D92" w:rsidRDefault="00F44BF4"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14:paraId="079CBEF8" w14:textId="77777777" w:rsidR="00F44BF4" w:rsidRPr="00EE1D92" w:rsidRDefault="00F44BF4"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14:paraId="2356D496"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14:paraId="55264393" w14:textId="77777777" w:rsidR="00F44BF4" w:rsidRPr="00EE1D92" w:rsidRDefault="00F44BF4" w:rsidP="00EE1D92">
            <w:pPr>
              <w:jc w:val="center"/>
              <w:rPr>
                <w:rFonts w:ascii="Tahoma" w:hAnsi="Tahoma" w:cs="Tahoma"/>
                <w:sz w:val="16"/>
                <w:szCs w:val="16"/>
              </w:rPr>
            </w:pPr>
          </w:p>
        </w:tc>
      </w:tr>
      <w:tr w:rsidR="00F44BF4" w:rsidRPr="00EE1D92" w14:paraId="170BCDC4" w14:textId="77777777" w:rsidTr="00EE1D92">
        <w:tc>
          <w:tcPr>
            <w:tcW w:w="4428" w:type="dxa"/>
            <w:tcBorders>
              <w:left w:val="nil"/>
              <w:bottom w:val="nil"/>
              <w:right w:val="nil"/>
            </w:tcBorders>
            <w:shd w:val="clear" w:color="auto" w:fill="auto"/>
            <w:vAlign w:val="center"/>
          </w:tcPr>
          <w:p w14:paraId="3E6114E6" w14:textId="77777777" w:rsidR="00F44BF4" w:rsidRPr="00EE1D92" w:rsidRDefault="00F44BF4"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14:paraId="2D6B9518" w14:textId="77777777" w:rsidR="00F44BF4" w:rsidRPr="00EE1D92" w:rsidRDefault="00F44BF4"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14:paraId="134395E2" w14:textId="77777777" w:rsidR="00F44BF4" w:rsidRPr="00EE1D92" w:rsidRDefault="00F44BF4" w:rsidP="00EE1D92">
            <w:pPr>
              <w:jc w:val="right"/>
              <w:rPr>
                <w:rFonts w:ascii="Tahoma" w:hAnsi="Tahoma" w:cs="Tahoma"/>
                <w:b/>
                <w:sz w:val="16"/>
                <w:szCs w:val="16"/>
              </w:rPr>
            </w:pPr>
            <w:r w:rsidRPr="0066543F">
              <w:rPr>
                <w:rFonts w:ascii="Tahoma" w:hAnsi="Tahoma" w:cs="Tahoma"/>
                <w:b/>
                <w:noProof/>
                <w:sz w:val="16"/>
                <w:szCs w:val="16"/>
              </w:rPr>
              <w:t>447.156,89</w:t>
            </w:r>
          </w:p>
        </w:tc>
        <w:tc>
          <w:tcPr>
            <w:tcW w:w="1598" w:type="dxa"/>
            <w:tcBorders>
              <w:top w:val="nil"/>
              <w:left w:val="single" w:sz="4" w:space="0" w:color="auto"/>
              <w:bottom w:val="nil"/>
              <w:right w:val="nil"/>
            </w:tcBorders>
            <w:shd w:val="clear" w:color="auto" w:fill="auto"/>
            <w:vAlign w:val="center"/>
          </w:tcPr>
          <w:p w14:paraId="22D9C29D" w14:textId="77777777" w:rsidR="00F44BF4" w:rsidRPr="00EE1D92" w:rsidRDefault="00F44BF4" w:rsidP="00EE1D92">
            <w:pPr>
              <w:jc w:val="center"/>
              <w:rPr>
                <w:rFonts w:ascii="Tahoma" w:hAnsi="Tahoma" w:cs="Tahoma"/>
                <w:sz w:val="16"/>
                <w:szCs w:val="16"/>
              </w:rPr>
            </w:pPr>
          </w:p>
        </w:tc>
      </w:tr>
    </w:tbl>
    <w:p w14:paraId="3AE18BAE" w14:textId="77777777" w:rsidR="00F44BF4" w:rsidRDefault="00F44BF4" w:rsidP="00BA5312">
      <w:pPr>
        <w:jc w:val="both"/>
        <w:rPr>
          <w:rFonts w:ascii="Tahoma" w:hAnsi="Tahoma" w:cs="Tahoma"/>
          <w:sz w:val="18"/>
          <w:szCs w:val="18"/>
        </w:rPr>
      </w:pPr>
    </w:p>
    <w:p w14:paraId="79B863E1" w14:textId="77777777" w:rsidR="00F44BF4" w:rsidRDefault="00F44BF4"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14:paraId="31DCAE7E" w14:textId="77777777" w:rsidR="00F44BF4" w:rsidRDefault="00F44BF4" w:rsidP="00E5567C">
      <w:pPr>
        <w:jc w:val="both"/>
        <w:rPr>
          <w:rFonts w:ascii="Tahoma" w:hAnsi="Tahoma" w:cs="Tahoma"/>
          <w:b/>
          <w:sz w:val="22"/>
          <w:szCs w:val="22"/>
        </w:rPr>
      </w:pPr>
    </w:p>
    <w:p w14:paraId="7A1EE612" w14:textId="77777777" w:rsidR="00F44BF4" w:rsidRDefault="00F44BF4" w:rsidP="00E5567C">
      <w:pPr>
        <w:jc w:val="both"/>
        <w:rPr>
          <w:rFonts w:ascii="Tahoma" w:hAnsi="Tahoma" w:cs="Tahoma"/>
          <w:b/>
          <w:sz w:val="22"/>
          <w:szCs w:val="22"/>
        </w:rPr>
      </w:pPr>
      <w:r>
        <w:rPr>
          <w:rFonts w:ascii="Tahoma" w:hAnsi="Tahoma" w:cs="Tahoma"/>
          <w:b/>
          <w:sz w:val="22"/>
          <w:szCs w:val="22"/>
        </w:rPr>
        <w:t>ANALISI DELLE SPESE</w:t>
      </w:r>
    </w:p>
    <w:p w14:paraId="0E6D39A0" w14:textId="77777777" w:rsidR="00F44BF4" w:rsidRDefault="00F44BF4" w:rsidP="00E5567C">
      <w:pPr>
        <w:jc w:val="both"/>
        <w:rPr>
          <w:rFonts w:ascii="Tahoma" w:hAnsi="Tahoma" w:cs="Tahoma"/>
          <w:sz w:val="18"/>
          <w:szCs w:val="18"/>
        </w:rPr>
      </w:pPr>
    </w:p>
    <w:p w14:paraId="73299367" w14:textId="77777777" w:rsidR="009111F7" w:rsidRPr="009111F7" w:rsidRDefault="009111F7" w:rsidP="009111F7">
      <w:pPr>
        <w:jc w:val="both"/>
        <w:rPr>
          <w:rFonts w:ascii="Tahoma" w:hAnsi="Tahoma" w:cs="Tahoma"/>
          <w:sz w:val="18"/>
          <w:szCs w:val="18"/>
        </w:rPr>
      </w:pPr>
    </w:p>
    <w:p w14:paraId="1D08DA72"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14:paraId="77B0FCFC"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Per quanto attiene alla dimostrazione analitica delle spese realizzate nel corso dell’anno, si ritiene di dover porre in evidenza quelle riguardanti le sotto indicate finalizzazioni:</w:t>
      </w:r>
    </w:p>
    <w:p w14:paraId="5BE64AE1" w14:textId="77777777" w:rsidR="009111F7" w:rsidRPr="009111F7" w:rsidRDefault="009111F7" w:rsidP="009111F7">
      <w:pPr>
        <w:jc w:val="both"/>
        <w:rPr>
          <w:rFonts w:ascii="Tahoma" w:hAnsi="Tahoma" w:cs="Tahoma"/>
          <w:sz w:val="20"/>
          <w:szCs w:val="20"/>
        </w:rPr>
      </w:pPr>
    </w:p>
    <w:p w14:paraId="2CD372FB" w14:textId="77777777" w:rsidR="009111F7" w:rsidRPr="009111F7" w:rsidRDefault="009111F7" w:rsidP="009111F7">
      <w:pPr>
        <w:jc w:val="both"/>
        <w:rPr>
          <w:rFonts w:ascii="Tahoma" w:hAnsi="Tahoma" w:cs="Tahoma"/>
          <w:b/>
          <w:bCs/>
          <w:sz w:val="20"/>
          <w:szCs w:val="20"/>
        </w:rPr>
      </w:pPr>
      <w:r w:rsidRPr="009111F7">
        <w:rPr>
          <w:rFonts w:ascii="Tahoma" w:hAnsi="Tahoma" w:cs="Tahoma"/>
          <w:b/>
          <w:bCs/>
          <w:sz w:val="20"/>
          <w:szCs w:val="20"/>
        </w:rPr>
        <w:t>Funzionamento generale e decoro della scuola</w:t>
      </w:r>
    </w:p>
    <w:p w14:paraId="46EEC779"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In questo aggregato sono state fatte confluire spese di carattere generale, come le spese di acquisto di materiali di pulizia e per quanto attiene alla privacy e sicurezza.</w:t>
      </w:r>
    </w:p>
    <w:p w14:paraId="516740F3" w14:textId="77777777" w:rsidR="009111F7" w:rsidRPr="009111F7" w:rsidRDefault="009111F7" w:rsidP="009111F7">
      <w:pPr>
        <w:jc w:val="both"/>
        <w:rPr>
          <w:rFonts w:ascii="Tahoma" w:hAnsi="Tahoma" w:cs="Tahoma"/>
          <w:sz w:val="20"/>
          <w:szCs w:val="20"/>
        </w:rPr>
      </w:pPr>
    </w:p>
    <w:p w14:paraId="01339BDF" w14:textId="77777777" w:rsidR="009111F7" w:rsidRPr="009111F7" w:rsidRDefault="009111F7" w:rsidP="009111F7">
      <w:pPr>
        <w:jc w:val="both"/>
        <w:rPr>
          <w:rFonts w:ascii="Tahoma" w:hAnsi="Tahoma" w:cs="Tahoma"/>
          <w:b/>
          <w:bCs/>
          <w:sz w:val="20"/>
          <w:szCs w:val="20"/>
        </w:rPr>
      </w:pPr>
      <w:r w:rsidRPr="009111F7">
        <w:rPr>
          <w:rFonts w:ascii="Tahoma" w:hAnsi="Tahoma" w:cs="Tahoma"/>
          <w:b/>
          <w:bCs/>
          <w:sz w:val="20"/>
          <w:szCs w:val="20"/>
        </w:rPr>
        <w:t>Funzionamento amministrativo</w:t>
      </w:r>
    </w:p>
    <w:p w14:paraId="33EF7B93"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Un efficace funzionamento amministrativo generale consente un’effettiva valorizzazione delle iniziative con una ricaduta significativa sull’attività didattica e, quindi, sugli obiettivi e sulle finalità del Piano dell'Offerta Formativa.</w:t>
      </w:r>
    </w:p>
    <w:p w14:paraId="05648DC6"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L’uso delle risorse si è interfacciato con la finalità di rispondere all’innovazione costante dei servizi in una scuola dell’autonomia attenta al successo formativo, ma anche in grado di fornire una serie di servizi di carattere logistico che determinano, con la loro funzionalità, un rapporto di piena fiducia tra l'ente erogatore e il cittadino.</w:t>
      </w:r>
    </w:p>
    <w:p w14:paraId="7D9F9BF6"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In tale prospettiva si è continuato ad assecondare la crescita delle competenze del personale ATA e Docente, sollecitando e agevolando la partecipazione alle iniziative di formazione necessarie per la crescita delle professionalità.</w:t>
      </w:r>
    </w:p>
    <w:p w14:paraId="6F2F294F"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lastRenderedPageBreak/>
        <w:t xml:space="preserve">Il miglioramento del sistema informativo interno ha consentito la sistematica conoscenza di leggi e normative prodotte negli ultimi tempi nonché l’evoluzione in materia prodottasi presso altre istituzioni per l'interpretazione e la realizzazione di processi innovativi. A tal fine è stata assicurata l'acquisizione delle necessarie fonti quali riviste, giornali e pubblicazioni e il sistematico aggiornamento nei contenuti del sito Web ne ha implementato la funzione di strumento interattivo con specifiche finalità di informazione e, in prospettiva, di servizio. </w:t>
      </w:r>
    </w:p>
    <w:p w14:paraId="7F50A45F"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Si fa presente che l’Istituzione provvede in proprio alla stampa di tutto quanto necessario per i vari adempimenti amministrativi e per la circolazione delle informazioni interne.</w:t>
      </w:r>
    </w:p>
    <w:p w14:paraId="53BEC746"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Si indicano di seguito le motivazioni del consumo di carta:</w:t>
      </w:r>
    </w:p>
    <w:p w14:paraId="58EF9E85"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Comunicazioni ed avvisi ad uso interno,</w:t>
      </w:r>
    </w:p>
    <w:p w14:paraId="7BA14934"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Rilascio certificati,</w:t>
      </w:r>
    </w:p>
    <w:p w14:paraId="75823783"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Posta elettronica,</w:t>
      </w:r>
    </w:p>
    <w:p w14:paraId="1F98A4E3"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Comunicazioni esterne con le famiglie, con l'Ente locale, le istituzioni scolastiche e tutti gli altri interlocutori operanti sul territorio,</w:t>
      </w:r>
    </w:p>
    <w:p w14:paraId="3DFA5B87"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Altre necessità legate all’azione amministrativa.</w:t>
      </w:r>
    </w:p>
    <w:p w14:paraId="48961353"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Si fa presente che tutta la documentazione va sempre considerata per il funzionamento di tutte le sedi.</w:t>
      </w:r>
    </w:p>
    <w:p w14:paraId="4070235B"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In questo aggregato confluiscono spese come: i servizi postali, servizi di adsl, manutenzione macchinari, assistenza, noleggio fotocopiatrici ad uso amministrativo, abbonamento a riviste specializzate, licenze d’uso di software gestionali, ecc.</w:t>
      </w:r>
    </w:p>
    <w:p w14:paraId="2909297C" w14:textId="77777777" w:rsidR="009111F7" w:rsidRPr="009111F7" w:rsidRDefault="009111F7" w:rsidP="009111F7">
      <w:pPr>
        <w:jc w:val="both"/>
        <w:rPr>
          <w:rFonts w:ascii="Tahoma" w:hAnsi="Tahoma" w:cs="Tahoma"/>
          <w:sz w:val="20"/>
          <w:szCs w:val="20"/>
        </w:rPr>
      </w:pPr>
    </w:p>
    <w:p w14:paraId="5F894234" w14:textId="77777777" w:rsidR="009111F7" w:rsidRPr="009111F7" w:rsidRDefault="009111F7" w:rsidP="009111F7">
      <w:pPr>
        <w:jc w:val="both"/>
        <w:rPr>
          <w:rFonts w:ascii="Tahoma" w:hAnsi="Tahoma" w:cs="Tahoma"/>
          <w:b/>
          <w:bCs/>
          <w:sz w:val="20"/>
          <w:szCs w:val="20"/>
        </w:rPr>
      </w:pPr>
      <w:r w:rsidRPr="009111F7">
        <w:rPr>
          <w:rFonts w:ascii="Tahoma" w:hAnsi="Tahoma" w:cs="Tahoma"/>
          <w:b/>
          <w:bCs/>
          <w:sz w:val="20"/>
          <w:szCs w:val="20"/>
        </w:rPr>
        <w:t>Didattica</w:t>
      </w:r>
    </w:p>
    <w:p w14:paraId="2FBD9BA9"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Le risorse predisposte sono state finalizzate ad accrescere strumenti e servizi indispensabili e anche per integrare il materiale didattico necessario per le attività curriculari, laboratoriali e pomeridiane di cui la scuola deve farsi carico. Le spese ricorrenti in questa voce sono quelle relative all’assicurazione, trasporto alunni, nolo fotocopiatrice uso didattico, acquisto di sussidi didattici sia per la scuola dell’infanzia sia di quella primaria, arredi e sussidi per l’allestimento di sezioni/classi di Scuola senza zaino, ecc.</w:t>
      </w:r>
    </w:p>
    <w:p w14:paraId="180962E9"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In sintesi si è trattato di supportare l'offerta formativa predisponendo e avviando percorsi didattico educativi realistici, ricchi di proposte e caratterizzati da documentati elementi innovativi.</w:t>
      </w:r>
    </w:p>
    <w:p w14:paraId="3B24472E" w14:textId="77777777" w:rsidR="009111F7" w:rsidRPr="009111F7" w:rsidRDefault="009111F7" w:rsidP="009111F7">
      <w:pPr>
        <w:jc w:val="both"/>
        <w:rPr>
          <w:rFonts w:ascii="Tahoma" w:hAnsi="Tahoma" w:cs="Tahoma"/>
          <w:sz w:val="20"/>
          <w:szCs w:val="20"/>
        </w:rPr>
      </w:pPr>
    </w:p>
    <w:p w14:paraId="79CB94F0" w14:textId="7CB9CBD9" w:rsidR="009111F7" w:rsidRPr="009111F7" w:rsidRDefault="002A0330" w:rsidP="009111F7">
      <w:pPr>
        <w:jc w:val="both"/>
        <w:rPr>
          <w:rFonts w:ascii="Tahoma" w:hAnsi="Tahoma" w:cs="Tahoma"/>
          <w:b/>
          <w:bCs/>
          <w:sz w:val="20"/>
          <w:szCs w:val="20"/>
        </w:rPr>
      </w:pPr>
      <w:r>
        <w:rPr>
          <w:rFonts w:ascii="Tahoma" w:hAnsi="Tahoma" w:cs="Tahoma"/>
          <w:b/>
          <w:bCs/>
          <w:sz w:val="20"/>
          <w:szCs w:val="20"/>
        </w:rPr>
        <w:t>Visite, viaggi</w:t>
      </w:r>
      <w:bookmarkStart w:id="5" w:name="_GoBack"/>
      <w:bookmarkEnd w:id="5"/>
    </w:p>
    <w:p w14:paraId="121DA43D"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In questo aggregato sono state fatte confluire le voci relative alle visite guidate.</w:t>
      </w:r>
    </w:p>
    <w:p w14:paraId="1632851D" w14:textId="77777777" w:rsidR="009111F7" w:rsidRPr="009111F7" w:rsidRDefault="009111F7" w:rsidP="009111F7">
      <w:pPr>
        <w:jc w:val="both"/>
        <w:rPr>
          <w:rFonts w:ascii="Tahoma" w:hAnsi="Tahoma" w:cs="Tahoma"/>
          <w:sz w:val="20"/>
          <w:szCs w:val="20"/>
        </w:rPr>
      </w:pPr>
    </w:p>
    <w:p w14:paraId="2B2971EB" w14:textId="77777777" w:rsidR="009111F7" w:rsidRPr="009111F7" w:rsidRDefault="009111F7" w:rsidP="009111F7">
      <w:pPr>
        <w:jc w:val="both"/>
        <w:rPr>
          <w:rFonts w:ascii="Tahoma" w:hAnsi="Tahoma" w:cs="Tahoma"/>
          <w:b/>
          <w:bCs/>
          <w:sz w:val="20"/>
          <w:szCs w:val="20"/>
        </w:rPr>
      </w:pPr>
      <w:r w:rsidRPr="009111F7">
        <w:rPr>
          <w:rFonts w:ascii="Tahoma" w:hAnsi="Tahoma" w:cs="Tahoma"/>
          <w:b/>
          <w:bCs/>
          <w:sz w:val="20"/>
          <w:szCs w:val="20"/>
        </w:rPr>
        <w:t>AGGREGAZIONE P</w:t>
      </w:r>
    </w:p>
    <w:p w14:paraId="700409AD"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Nell’aggregato P, distinto per le 5 macro aree, trovano collazione i progetti attivati presso questa istituzione scolastica.</w:t>
      </w:r>
    </w:p>
    <w:p w14:paraId="65F432B9"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I progetti relativamente all’E.F. 2020 che sono stati oggetto di movimentazione, sono i seguenti:</w:t>
      </w:r>
    </w:p>
    <w:p w14:paraId="644ACD3B"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Progetti PON FSE e FESR;</w:t>
      </w:r>
    </w:p>
    <w:p w14:paraId="24B02B19"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w:t>
      </w:r>
      <w:r w:rsidRPr="009111F7">
        <w:rPr>
          <w:rFonts w:ascii="Tahoma" w:hAnsi="Tahoma" w:cs="Tahoma"/>
          <w:sz w:val="20"/>
          <w:szCs w:val="20"/>
        </w:rPr>
        <w:tab/>
        <w:t>progetto di Scuola Viva promosso dalla Regione Campania.</w:t>
      </w:r>
    </w:p>
    <w:p w14:paraId="15722FAF" w14:textId="77777777" w:rsidR="009111F7" w:rsidRPr="009111F7" w:rsidRDefault="009111F7" w:rsidP="009111F7">
      <w:pPr>
        <w:jc w:val="both"/>
        <w:rPr>
          <w:rFonts w:ascii="Tahoma" w:hAnsi="Tahoma" w:cs="Tahoma"/>
          <w:sz w:val="20"/>
          <w:szCs w:val="20"/>
        </w:rPr>
      </w:pPr>
      <w:r w:rsidRPr="009111F7">
        <w:rPr>
          <w:rFonts w:ascii="Tahoma" w:hAnsi="Tahoma" w:cs="Tahoma"/>
          <w:sz w:val="20"/>
          <w:szCs w:val="20"/>
        </w:rPr>
        <w:t>Nello specifico i Progetti/Attività hanno determinato le seguenti risultanze.</w:t>
      </w:r>
    </w:p>
    <w:p w14:paraId="6A095C70" w14:textId="589BF8A2" w:rsidR="00F44BF4" w:rsidRPr="009111F7" w:rsidRDefault="009111F7" w:rsidP="009111F7">
      <w:pPr>
        <w:jc w:val="both"/>
        <w:rPr>
          <w:rFonts w:ascii="Tahoma" w:hAnsi="Tahoma" w:cs="Tahoma"/>
          <w:sz w:val="20"/>
          <w:szCs w:val="20"/>
        </w:rPr>
      </w:pPr>
      <w:r w:rsidRPr="009111F7">
        <w:rPr>
          <w:rFonts w:ascii="Tahoma" w:hAnsi="Tahoma" w:cs="Tahoma"/>
          <w:sz w:val="20"/>
          <w:szCs w:val="20"/>
        </w:rPr>
        <w:t>N.B.: vengono esposti solo gli aggregati movimentati</w:t>
      </w:r>
    </w:p>
    <w:p w14:paraId="50F00E5A" w14:textId="77777777" w:rsidR="00F44BF4" w:rsidRDefault="00F44BF4" w:rsidP="005D5271">
      <w:pPr>
        <w:jc w:val="both"/>
        <w:rPr>
          <w:rFonts w:ascii="Tahoma" w:hAnsi="Tahoma" w:cs="Tahoma"/>
          <w:i/>
          <w:sz w:val="20"/>
          <w:szCs w:val="20"/>
        </w:rPr>
      </w:pPr>
    </w:p>
    <w:p w14:paraId="24636DBD" w14:textId="776EE2E0" w:rsidR="00F44BF4" w:rsidRPr="00A6783E" w:rsidRDefault="00F44BF4" w:rsidP="005D5271">
      <w:pPr>
        <w:jc w:val="both"/>
        <w:rPr>
          <w:rFonts w:ascii="Tahoma" w:hAnsi="Tahoma" w:cs="Tahoma"/>
          <w:i/>
          <w:sz w:val="20"/>
          <w:szCs w:val="20"/>
        </w:rPr>
      </w:pPr>
      <w:r>
        <w:rPr>
          <w:rFonts w:ascii="Tahoma" w:hAnsi="Tahoma" w:cs="Tahoma"/>
          <w:i/>
          <w:sz w:val="20"/>
          <w:szCs w:val="20"/>
        </w:rPr>
        <w:t>Attività - A01.1</w:t>
      </w:r>
      <w:r w:rsidRPr="00A6783E">
        <w:rPr>
          <w:rFonts w:ascii="Tahoma" w:hAnsi="Tahoma" w:cs="Tahoma"/>
          <w:i/>
          <w:sz w:val="20"/>
          <w:szCs w:val="20"/>
        </w:rPr>
        <w:t xml:space="preserve"> - </w:t>
      </w:r>
      <w:r>
        <w:rPr>
          <w:rFonts w:ascii="Tahoma" w:hAnsi="Tahoma" w:cs="Tahoma"/>
          <w:i/>
          <w:sz w:val="20"/>
          <w:szCs w:val="20"/>
        </w:rPr>
        <w:t>Funzionamento generale e decoro</w:t>
      </w:r>
    </w:p>
    <w:p w14:paraId="1575AA61" w14:textId="77777777" w:rsidR="00F44BF4" w:rsidRDefault="00F44BF4" w:rsidP="005D5271">
      <w:pPr>
        <w:jc w:val="both"/>
        <w:rPr>
          <w:rFonts w:ascii="Tahoma" w:hAnsi="Tahoma" w:cs="Tahoma"/>
          <w:i/>
          <w:sz w:val="18"/>
          <w:szCs w:val="18"/>
        </w:rPr>
      </w:pPr>
    </w:p>
    <w:p w14:paraId="5E15FFFC" w14:textId="259CBD2B" w:rsidR="00F44BF4" w:rsidRPr="00A6783E" w:rsidRDefault="00F44BF4" w:rsidP="005D5271">
      <w:pPr>
        <w:jc w:val="both"/>
        <w:rPr>
          <w:rFonts w:ascii="Tahoma" w:hAnsi="Tahoma" w:cs="Tahoma"/>
          <w:sz w:val="18"/>
          <w:szCs w:val="18"/>
        </w:rPr>
      </w:pPr>
      <w:r>
        <w:rPr>
          <w:rFonts w:ascii="Tahoma" w:hAnsi="Tahoma" w:cs="Tahoma"/>
          <w:sz w:val="18"/>
          <w:szCs w:val="18"/>
        </w:rPr>
        <w:t>Funzionamento generale e decoro</w:t>
      </w:r>
    </w:p>
    <w:p w14:paraId="0D0A61F5" w14:textId="77777777" w:rsidR="00F44BF4" w:rsidRPr="00961E8C" w:rsidRDefault="00F44BF4" w:rsidP="005D5271">
      <w:pPr>
        <w:jc w:val="both"/>
        <w:rPr>
          <w:rFonts w:ascii="Tahoma" w:hAnsi="Tahoma" w:cs="Tahoma"/>
          <w:i/>
          <w:sz w:val="18"/>
          <w:szCs w:val="18"/>
        </w:rPr>
      </w:pPr>
    </w:p>
    <w:p w14:paraId="625CADB2" w14:textId="0C195B60"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125.531,24</w:t>
      </w:r>
    </w:p>
    <w:p w14:paraId="188080A0" w14:textId="19605BE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1.288,53</w:t>
      </w:r>
    </w:p>
    <w:p w14:paraId="14D33060"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9111F7" w:rsidRPr="007112D7" w14:paraId="52B5C4B6"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4F399D6" w14:textId="77777777" w:rsidR="009111F7" w:rsidRPr="007112D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1E3071D" w14:textId="77777777" w:rsidR="009111F7" w:rsidRPr="007112D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D94A013" w14:textId="77777777" w:rsidR="009111F7" w:rsidRPr="007112D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9CDF01E" w14:textId="77777777" w:rsidR="009111F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C817900" w14:textId="77777777" w:rsidR="009111F7" w:rsidRPr="007112D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E0BE77E" w14:textId="77777777" w:rsidR="009111F7" w:rsidRPr="007112D7" w:rsidRDefault="009111F7"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9BC953A" w14:textId="77777777" w:rsidR="009111F7" w:rsidRPr="007112D7" w:rsidRDefault="009111F7"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111F7" w:rsidRPr="007112D7" w14:paraId="7BD2445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24850A9" w14:textId="546FC4B3" w:rsidR="009111F7" w:rsidRPr="007112D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F4B260D" w14:textId="5ED9D972" w:rsidR="009111F7" w:rsidRPr="007112D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0FF7E77" w14:textId="6677E31F" w:rsidR="009111F7" w:rsidRPr="007112D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4A3687C" w14:textId="20510E01" w:rsidR="009111F7" w:rsidRPr="007112D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-4.202,49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BEC1AF1" w14:textId="60930BDC" w:rsidR="009111F7" w:rsidRPr="007112D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Varizione</w:t>
            </w:r>
            <w:proofErr w:type="spellEnd"/>
            <w:r>
              <w:rPr>
                <w:rFonts w:ascii="Tahoma" w:hAnsi="Tahoma" w:cs="Tahoma"/>
                <w:bCs/>
                <w:sz w:val="16"/>
                <w:szCs w:val="16"/>
              </w:rPr>
              <w:t xml:space="preserve"> su </w:t>
            </w:r>
            <w:proofErr w:type="spellStart"/>
            <w:r>
              <w:rPr>
                <w:rFonts w:ascii="Tahoma" w:hAnsi="Tahoma" w:cs="Tahoma"/>
                <w:bCs/>
                <w:sz w:val="16"/>
                <w:szCs w:val="16"/>
              </w:rPr>
              <w:t>avanzoo</w:t>
            </w:r>
            <w:proofErr w:type="spellEnd"/>
            <w:r>
              <w:rPr>
                <w:rFonts w:ascii="Tahoma" w:hAnsi="Tahoma" w:cs="Tahoma"/>
                <w:bCs/>
                <w:sz w:val="16"/>
                <w:szCs w:val="16"/>
              </w:rPr>
              <w:t xml:space="preserve"> per adeguamento programma annuale a chiusura consuntivo anno 2020 </w:t>
            </w:r>
          </w:p>
        </w:tc>
      </w:tr>
      <w:tr w:rsidR="009111F7" w:rsidRPr="007112D7" w14:paraId="1DDA225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167D449" w14:textId="54634761"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5DED277" w14:textId="7FB6444A"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03CC751" w14:textId="0E66D08F"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6B74F15" w14:textId="195BB33A"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1.635,26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161BE9C" w14:textId="6DF7712A"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D.M. 162/2021 esami di stato in sicurezza A.F. 2021 </w:t>
            </w:r>
          </w:p>
        </w:tc>
      </w:tr>
      <w:tr w:rsidR="009111F7" w:rsidRPr="007112D7" w14:paraId="7034895C"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FB089EC" w14:textId="2A867DD8"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EE543DB" w14:textId="1C8CE0DD"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C68F151" w14:textId="639B4132"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0FE7237" w14:textId="5620FCDF"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C706DE4" w14:textId="4A91CB75"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dotazione ordinaria settembre-dicembre 2021 </w:t>
            </w:r>
          </w:p>
        </w:tc>
      </w:tr>
      <w:tr w:rsidR="009111F7" w:rsidRPr="007112D7" w14:paraId="1F05DFD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1F0F2E7" w14:textId="3F68C73F"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AA5A6C9" w14:textId="31B07FB3"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FFC2A03" w14:textId="5B1FB843"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7E48962" w14:textId="6AECD20E"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5775BB5" w14:textId="1A435C9F"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A.F.2021 INTEGRAZIONE FUNZIONAMENTO AMMINISTRATIVO DIDATTICO </w:t>
            </w:r>
          </w:p>
        </w:tc>
      </w:tr>
      <w:tr w:rsidR="009111F7" w:rsidRPr="007112D7" w14:paraId="08DCDE3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9D18AA1" w14:textId="1C456BC7"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2F77517" w14:textId="2E446093"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A53E998" w14:textId="1039B27C"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03537F9" w14:textId="1080F2AD"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-144,24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4B1176F" w14:textId="3DEA9018"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maggiore spesa per acquisto pannelli espositori risorse ex art. 31 comma 1 D.L. 41/2021i imputata a dotazione ordinaria da A01.1 a A01.12 </w:t>
            </w:r>
          </w:p>
        </w:tc>
      </w:tr>
      <w:tr w:rsidR="009111F7" w:rsidRPr="007112D7" w14:paraId="05950C6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14264B" w14:textId="420A0F95"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FB2A7D0" w14:textId="17048F23"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3DC955B" w14:textId="24F3FA8C"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05A7FC6" w14:textId="3EDF959D"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-2.141,10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E4C638" w14:textId="227B9030"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9111F7" w:rsidRPr="007112D7" w14:paraId="2CE0278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D91353F" w14:textId="2E594700"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16964FB" w14:textId="3205A67D"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353BB10" w14:textId="1DD0DAEF"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E3C3266" w14:textId="706BCE46"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1.952,00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6647DF" w14:textId="72D55042"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9111F7" w:rsidRPr="007112D7" w14:paraId="46780C9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0B11C9C" w14:textId="06877045"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EDF255" w14:textId="14EACD21"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769BEB" w14:textId="0ECC1819" w:rsidR="009111F7" w:rsidRDefault="009111F7"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94855B9" w14:textId="46C537E5" w:rsidR="009111F7" w:rsidRDefault="009111F7"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189,10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70D5B66" w14:textId="16FE2A9B" w:rsidR="009111F7" w:rsidRDefault="009111F7"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4C95F2E3" w14:textId="77777777" w:rsidR="00F44BF4" w:rsidRPr="00961E8C" w:rsidRDefault="00F44BF4" w:rsidP="005D5271">
      <w:pPr>
        <w:tabs>
          <w:tab w:val="left" w:pos="1980"/>
          <w:tab w:val="right" w:pos="3960"/>
        </w:tabs>
        <w:rPr>
          <w:rFonts w:ascii="Tahoma" w:hAnsi="Tahoma" w:cs="Tahoma"/>
          <w:i/>
          <w:sz w:val="18"/>
          <w:szCs w:val="18"/>
        </w:rPr>
      </w:pPr>
    </w:p>
    <w:p w14:paraId="2F93CA67" w14:textId="27571DEB"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126.819,77</w:t>
      </w:r>
    </w:p>
    <w:p w14:paraId="53C8A663" w14:textId="71E33DB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123.513,27</w:t>
      </w:r>
    </w:p>
    <w:p w14:paraId="53A3FD0E" w14:textId="009018C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121.541,19</w:t>
      </w:r>
    </w:p>
    <w:p w14:paraId="552FDACD" w14:textId="224A45C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1.972,08</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7E9C6B6"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E78FE98" w14:textId="0882E3D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126.964,01</w:t>
      </w:r>
    </w:p>
    <w:p w14:paraId="12CBFC31" w14:textId="28D711D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3.450,74</w:t>
      </w:r>
    </w:p>
    <w:p w14:paraId="369697A7" w14:textId="77777777" w:rsidR="00F44BF4" w:rsidRDefault="00F44BF4" w:rsidP="005D5271">
      <w:pPr>
        <w:tabs>
          <w:tab w:val="left" w:pos="1980"/>
          <w:tab w:val="left" w:pos="2340"/>
          <w:tab w:val="right" w:pos="3960"/>
        </w:tabs>
        <w:rPr>
          <w:rFonts w:ascii="Tahoma" w:hAnsi="Tahoma" w:cs="Tahoma"/>
          <w:i/>
          <w:sz w:val="18"/>
          <w:szCs w:val="18"/>
        </w:rPr>
      </w:pPr>
    </w:p>
    <w:p w14:paraId="4071E4BD" w14:textId="77777777" w:rsidR="00F44BF4" w:rsidRDefault="00F44BF4" w:rsidP="005D5271">
      <w:pPr>
        <w:jc w:val="both"/>
        <w:rPr>
          <w:rFonts w:ascii="Tahoma" w:hAnsi="Tahoma" w:cs="Tahoma"/>
          <w:i/>
          <w:sz w:val="20"/>
          <w:szCs w:val="20"/>
        </w:rPr>
      </w:pPr>
    </w:p>
    <w:p w14:paraId="6C60FBB4" w14:textId="760881B9" w:rsidR="00F44BF4" w:rsidRPr="00A6783E" w:rsidRDefault="00F44BF4" w:rsidP="005D5271">
      <w:pPr>
        <w:jc w:val="both"/>
        <w:rPr>
          <w:rFonts w:ascii="Tahoma" w:hAnsi="Tahoma" w:cs="Tahoma"/>
          <w:i/>
          <w:sz w:val="20"/>
          <w:szCs w:val="20"/>
        </w:rPr>
      </w:pPr>
      <w:r>
        <w:rPr>
          <w:rFonts w:ascii="Tahoma" w:hAnsi="Tahoma" w:cs="Tahoma"/>
          <w:i/>
          <w:sz w:val="20"/>
          <w:szCs w:val="20"/>
        </w:rPr>
        <w:t>Attività - A01.11</w:t>
      </w:r>
      <w:r w:rsidRPr="00A6783E">
        <w:rPr>
          <w:rFonts w:ascii="Tahoma" w:hAnsi="Tahoma" w:cs="Tahoma"/>
          <w:i/>
          <w:sz w:val="20"/>
          <w:szCs w:val="20"/>
        </w:rPr>
        <w:t xml:space="preserve"> - </w:t>
      </w:r>
      <w:r>
        <w:rPr>
          <w:rFonts w:ascii="Tahoma" w:hAnsi="Tahoma" w:cs="Tahoma"/>
          <w:i/>
          <w:sz w:val="20"/>
          <w:szCs w:val="20"/>
        </w:rPr>
        <w:t xml:space="preserve">risorse finalizzate all'acquisto di DAE et </w:t>
      </w:r>
      <w:proofErr w:type="spellStart"/>
      <w:r>
        <w:rPr>
          <w:rFonts w:ascii="Tahoma" w:hAnsi="Tahoma" w:cs="Tahoma"/>
          <w:i/>
          <w:sz w:val="20"/>
          <w:szCs w:val="20"/>
        </w:rPr>
        <w:t>similia</w:t>
      </w:r>
      <w:proofErr w:type="spellEnd"/>
    </w:p>
    <w:p w14:paraId="5FA50872" w14:textId="77777777" w:rsidR="00F44BF4" w:rsidRDefault="00F44BF4" w:rsidP="005D5271">
      <w:pPr>
        <w:jc w:val="both"/>
        <w:rPr>
          <w:rFonts w:ascii="Tahoma" w:hAnsi="Tahoma" w:cs="Tahoma"/>
          <w:i/>
          <w:sz w:val="18"/>
          <w:szCs w:val="18"/>
        </w:rPr>
      </w:pPr>
    </w:p>
    <w:p w14:paraId="5941F885" w14:textId="36791534" w:rsidR="00F44BF4" w:rsidRPr="00A6783E" w:rsidRDefault="00F44BF4" w:rsidP="005D5271">
      <w:pPr>
        <w:jc w:val="both"/>
        <w:rPr>
          <w:rFonts w:ascii="Tahoma" w:hAnsi="Tahoma" w:cs="Tahoma"/>
          <w:sz w:val="18"/>
          <w:szCs w:val="18"/>
        </w:rPr>
      </w:pPr>
      <w:r>
        <w:rPr>
          <w:rFonts w:ascii="Tahoma" w:hAnsi="Tahoma" w:cs="Tahoma"/>
          <w:sz w:val="18"/>
          <w:szCs w:val="18"/>
        </w:rPr>
        <w:t xml:space="preserve">risorse finalizzate all'acquisto di DAE et </w:t>
      </w:r>
      <w:proofErr w:type="spellStart"/>
      <w:r>
        <w:rPr>
          <w:rFonts w:ascii="Tahoma" w:hAnsi="Tahoma" w:cs="Tahoma"/>
          <w:sz w:val="18"/>
          <w:szCs w:val="18"/>
        </w:rPr>
        <w:t>similia</w:t>
      </w:r>
      <w:proofErr w:type="spellEnd"/>
    </w:p>
    <w:p w14:paraId="52E7F0DD" w14:textId="77777777" w:rsidR="00F44BF4" w:rsidRPr="00961E8C" w:rsidRDefault="00F44BF4" w:rsidP="005D5271">
      <w:pPr>
        <w:jc w:val="both"/>
        <w:rPr>
          <w:rFonts w:ascii="Tahoma" w:hAnsi="Tahoma" w:cs="Tahoma"/>
          <w:i/>
          <w:sz w:val="18"/>
          <w:szCs w:val="18"/>
        </w:rPr>
      </w:pPr>
    </w:p>
    <w:p w14:paraId="2710335E" w14:textId="56060EF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38F51E6" w14:textId="3719565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1.280,00</w:t>
      </w:r>
    </w:p>
    <w:p w14:paraId="1C45B99A"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655C2590"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9EE02A4"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673CE9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3C98A8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5D4AA7F"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A9DA63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FEBB9D"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37046E2"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4664890"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B1A00DF" w14:textId="6670E849"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FC3B04B" w14:textId="619FABEE"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14F0A9C" w14:textId="4593B6C8"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056C295" w14:textId="4ED7F105"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B73CC02" w14:textId="4D4628E7"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finalizzate all'acquisto di DAE et </w:t>
            </w:r>
            <w:proofErr w:type="spellStart"/>
            <w:r>
              <w:rPr>
                <w:rFonts w:ascii="Tahoma" w:hAnsi="Tahoma" w:cs="Tahoma"/>
                <w:bCs/>
                <w:sz w:val="16"/>
                <w:szCs w:val="16"/>
              </w:rPr>
              <w:t>similia</w:t>
            </w:r>
            <w:proofErr w:type="spellEnd"/>
            <w:r>
              <w:rPr>
                <w:rFonts w:ascii="Tahoma" w:hAnsi="Tahoma" w:cs="Tahoma"/>
                <w:bCs/>
                <w:sz w:val="16"/>
                <w:szCs w:val="16"/>
              </w:rPr>
              <w:t xml:space="preserve"> </w:t>
            </w:r>
          </w:p>
        </w:tc>
      </w:tr>
      <w:tr w:rsidR="00482E1A" w:rsidRPr="007112D7" w14:paraId="1F01217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E7574E1" w14:textId="096E9D5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34CEAF8" w14:textId="7E13D8F0"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8DF0BED" w14:textId="5A7674E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FD96927" w14:textId="0D70D782"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2A3BFC8" w14:textId="3D08522B"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maggiore spesa per formazione defibrillatori imputata a dotazione ordinaria da A02.2 a A01.11 </w:t>
            </w:r>
          </w:p>
        </w:tc>
      </w:tr>
    </w:tbl>
    <w:p w14:paraId="52FA7C00" w14:textId="77777777" w:rsidR="00F44BF4" w:rsidRPr="00961E8C" w:rsidRDefault="00F44BF4" w:rsidP="005D5271">
      <w:pPr>
        <w:tabs>
          <w:tab w:val="left" w:pos="1980"/>
          <w:tab w:val="right" w:pos="3960"/>
        </w:tabs>
        <w:rPr>
          <w:rFonts w:ascii="Tahoma" w:hAnsi="Tahoma" w:cs="Tahoma"/>
          <w:i/>
          <w:sz w:val="18"/>
          <w:szCs w:val="18"/>
        </w:rPr>
      </w:pPr>
    </w:p>
    <w:p w14:paraId="6E73F4F9" w14:textId="4ADC08B6"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1.280,00</w:t>
      </w:r>
    </w:p>
    <w:p w14:paraId="7189E0A7" w14:textId="1CD5818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1.280,00</w:t>
      </w:r>
    </w:p>
    <w:p w14:paraId="517C4B98" w14:textId="4DD4258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1.280,00</w:t>
      </w:r>
    </w:p>
    <w:p w14:paraId="286CF9D6" w14:textId="650A980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7B944A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98AD60B" w14:textId="19916BA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1.000,00</w:t>
      </w:r>
    </w:p>
    <w:p w14:paraId="7E4219B7" w14:textId="45FEE55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-280,00</w:t>
      </w:r>
    </w:p>
    <w:p w14:paraId="48E18AC0" w14:textId="77777777" w:rsidR="00F44BF4" w:rsidRDefault="00F44BF4" w:rsidP="005D5271">
      <w:pPr>
        <w:tabs>
          <w:tab w:val="left" w:pos="1980"/>
          <w:tab w:val="left" w:pos="2340"/>
          <w:tab w:val="right" w:pos="3960"/>
        </w:tabs>
        <w:rPr>
          <w:rFonts w:ascii="Tahoma" w:hAnsi="Tahoma" w:cs="Tahoma"/>
          <w:i/>
          <w:sz w:val="18"/>
          <w:szCs w:val="18"/>
        </w:rPr>
      </w:pPr>
    </w:p>
    <w:p w14:paraId="273F0E5A" w14:textId="77777777" w:rsidR="00F44BF4" w:rsidRDefault="00F44BF4" w:rsidP="005D5271">
      <w:pPr>
        <w:jc w:val="both"/>
        <w:rPr>
          <w:rFonts w:ascii="Tahoma" w:hAnsi="Tahoma" w:cs="Tahoma"/>
          <w:i/>
          <w:sz w:val="20"/>
          <w:szCs w:val="20"/>
        </w:rPr>
      </w:pPr>
    </w:p>
    <w:p w14:paraId="3916615F" w14:textId="714D97C2" w:rsidR="00F44BF4" w:rsidRPr="00A6783E" w:rsidRDefault="00F44BF4" w:rsidP="005D5271">
      <w:pPr>
        <w:jc w:val="both"/>
        <w:rPr>
          <w:rFonts w:ascii="Tahoma" w:hAnsi="Tahoma" w:cs="Tahoma"/>
          <w:i/>
          <w:sz w:val="20"/>
          <w:szCs w:val="20"/>
        </w:rPr>
      </w:pPr>
      <w:r>
        <w:rPr>
          <w:rFonts w:ascii="Tahoma" w:hAnsi="Tahoma" w:cs="Tahoma"/>
          <w:i/>
          <w:sz w:val="20"/>
          <w:szCs w:val="20"/>
        </w:rPr>
        <w:t>Attività - A01.12</w:t>
      </w:r>
      <w:r w:rsidRPr="00A6783E">
        <w:rPr>
          <w:rFonts w:ascii="Tahoma" w:hAnsi="Tahoma" w:cs="Tahoma"/>
          <w:i/>
          <w:sz w:val="20"/>
          <w:szCs w:val="20"/>
        </w:rPr>
        <w:t xml:space="preserve"> - </w:t>
      </w:r>
      <w:r>
        <w:rPr>
          <w:rFonts w:ascii="Tahoma" w:hAnsi="Tahoma" w:cs="Tahoma"/>
          <w:i/>
          <w:sz w:val="20"/>
          <w:szCs w:val="20"/>
        </w:rPr>
        <w:t xml:space="preserve">risorse ex art. 31 comma 1 </w:t>
      </w:r>
      <w:proofErr w:type="spellStart"/>
      <w:r>
        <w:rPr>
          <w:rFonts w:ascii="Tahoma" w:hAnsi="Tahoma" w:cs="Tahoma"/>
          <w:i/>
          <w:sz w:val="20"/>
          <w:szCs w:val="20"/>
        </w:rPr>
        <w:t>d.l.</w:t>
      </w:r>
      <w:proofErr w:type="spellEnd"/>
      <w:r>
        <w:rPr>
          <w:rFonts w:ascii="Tahoma" w:hAnsi="Tahoma" w:cs="Tahoma"/>
          <w:i/>
          <w:sz w:val="20"/>
          <w:szCs w:val="20"/>
        </w:rPr>
        <w:t xml:space="preserve"> 41/2021</w:t>
      </w:r>
    </w:p>
    <w:p w14:paraId="2AA248B6" w14:textId="77777777" w:rsidR="00F44BF4" w:rsidRDefault="00F44BF4" w:rsidP="005D5271">
      <w:pPr>
        <w:jc w:val="both"/>
        <w:rPr>
          <w:rFonts w:ascii="Tahoma" w:hAnsi="Tahoma" w:cs="Tahoma"/>
          <w:i/>
          <w:sz w:val="18"/>
          <w:szCs w:val="18"/>
        </w:rPr>
      </w:pPr>
    </w:p>
    <w:p w14:paraId="2ECC47BC" w14:textId="1B0CD161" w:rsidR="00F44BF4" w:rsidRPr="00A6783E" w:rsidRDefault="00F44BF4" w:rsidP="005D5271">
      <w:pPr>
        <w:jc w:val="both"/>
        <w:rPr>
          <w:rFonts w:ascii="Tahoma" w:hAnsi="Tahoma" w:cs="Tahoma"/>
          <w:sz w:val="18"/>
          <w:szCs w:val="18"/>
        </w:rPr>
      </w:pPr>
      <w:r>
        <w:rPr>
          <w:rFonts w:ascii="Tahoma" w:hAnsi="Tahoma" w:cs="Tahoma"/>
          <w:sz w:val="18"/>
          <w:szCs w:val="18"/>
        </w:rPr>
        <w:t xml:space="preserve">risorse ex art. 31 comma 1 </w:t>
      </w:r>
      <w:proofErr w:type="spellStart"/>
      <w:r>
        <w:rPr>
          <w:rFonts w:ascii="Tahoma" w:hAnsi="Tahoma" w:cs="Tahoma"/>
          <w:sz w:val="18"/>
          <w:szCs w:val="18"/>
        </w:rPr>
        <w:t>d.l.</w:t>
      </w:r>
      <w:proofErr w:type="spellEnd"/>
      <w:r>
        <w:rPr>
          <w:rFonts w:ascii="Tahoma" w:hAnsi="Tahoma" w:cs="Tahoma"/>
          <w:sz w:val="18"/>
          <w:szCs w:val="18"/>
        </w:rPr>
        <w:t xml:space="preserve"> 41/2021</w:t>
      </w:r>
    </w:p>
    <w:p w14:paraId="6DE8B410" w14:textId="77777777" w:rsidR="00F44BF4" w:rsidRPr="00961E8C" w:rsidRDefault="00F44BF4" w:rsidP="005D5271">
      <w:pPr>
        <w:jc w:val="both"/>
        <w:rPr>
          <w:rFonts w:ascii="Tahoma" w:hAnsi="Tahoma" w:cs="Tahoma"/>
          <w:i/>
          <w:sz w:val="18"/>
          <w:szCs w:val="18"/>
        </w:rPr>
      </w:pPr>
    </w:p>
    <w:p w14:paraId="1350AF91" w14:textId="214F434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96C1AEE" w14:textId="1E3AB3F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11.641,24</w:t>
      </w:r>
    </w:p>
    <w:p w14:paraId="6351DA5A"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42DC0FBE"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3289E2"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E79577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01D920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976EA0E"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1FE160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BA080AE"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775878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5CB9A20"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54C87D" w14:textId="6A2D66D0"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FB8A90" w14:textId="00A572C1"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1FFB803" w14:textId="663013C7"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A43351E" w14:textId="5D73A5F0"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11.497,00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F597433" w14:textId="38B1DC07"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31 comma 1 D.L. 41/2021 </w:t>
            </w:r>
          </w:p>
        </w:tc>
      </w:tr>
      <w:tr w:rsidR="00482E1A" w:rsidRPr="007112D7" w14:paraId="19629F13"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F70F580" w14:textId="777D49A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5FFA5F8" w14:textId="1C8097B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B8EEA25" w14:textId="0C4A0D7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4B9591F" w14:textId="0FF480D4"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144,24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59CBF45" w14:textId="31FF07A1"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maggiore spesa per acquisto pannelli espositori risorse ex art. 31 comma 1 D.L. 41/2021i imputata a dotazione ordinaria da A01.1 a A01.12 </w:t>
            </w:r>
          </w:p>
        </w:tc>
      </w:tr>
      <w:tr w:rsidR="00482E1A" w:rsidRPr="007112D7" w14:paraId="4FDF806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9E7E435" w14:textId="4C4D65A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081D23B" w14:textId="5042868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F6B0BC1" w14:textId="232F9301"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8AEE1A6" w14:textId="73275C69"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-5.711,76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81384EE" w14:textId="48111A2F"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2903286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99C05AA" w14:textId="7932990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899980F" w14:textId="252509D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76B302B" w14:textId="18F85434"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623CEB7" w14:textId="09C31E78"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5.711,76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6BE2E4D" w14:textId="1D749153"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5EE4900B" w14:textId="77777777" w:rsidR="00F44BF4" w:rsidRPr="00961E8C" w:rsidRDefault="00F44BF4" w:rsidP="005D5271">
      <w:pPr>
        <w:tabs>
          <w:tab w:val="left" w:pos="1980"/>
          <w:tab w:val="right" w:pos="3960"/>
        </w:tabs>
        <w:rPr>
          <w:rFonts w:ascii="Tahoma" w:hAnsi="Tahoma" w:cs="Tahoma"/>
          <w:i/>
          <w:sz w:val="18"/>
          <w:szCs w:val="18"/>
        </w:rPr>
      </w:pPr>
    </w:p>
    <w:p w14:paraId="0176EEB6" w14:textId="0C389464"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11.641,24</w:t>
      </w:r>
    </w:p>
    <w:p w14:paraId="4AB06122" w14:textId="5A0CB5B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11.641,24</w:t>
      </w:r>
    </w:p>
    <w:p w14:paraId="6B8B24D9" w14:textId="79C3D17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11.641,24</w:t>
      </w:r>
    </w:p>
    <w:p w14:paraId="541199C8" w14:textId="1A7B1B7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2457EB9"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F1B5CB7" w14:textId="6D0D1E1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11.497,00</w:t>
      </w:r>
    </w:p>
    <w:p w14:paraId="57C0CCB1" w14:textId="35B9163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-144,24</w:t>
      </w:r>
    </w:p>
    <w:p w14:paraId="1A799804" w14:textId="77777777" w:rsidR="00F44BF4" w:rsidRDefault="00F44BF4" w:rsidP="005D5271">
      <w:pPr>
        <w:tabs>
          <w:tab w:val="left" w:pos="1980"/>
          <w:tab w:val="left" w:pos="2340"/>
          <w:tab w:val="right" w:pos="3960"/>
        </w:tabs>
        <w:rPr>
          <w:rFonts w:ascii="Tahoma" w:hAnsi="Tahoma" w:cs="Tahoma"/>
          <w:i/>
          <w:sz w:val="18"/>
          <w:szCs w:val="18"/>
        </w:rPr>
      </w:pPr>
    </w:p>
    <w:p w14:paraId="24522FF2" w14:textId="77777777" w:rsidR="00F44BF4" w:rsidRDefault="00F44BF4" w:rsidP="005D5271">
      <w:pPr>
        <w:jc w:val="both"/>
        <w:rPr>
          <w:rFonts w:ascii="Tahoma" w:hAnsi="Tahoma" w:cs="Tahoma"/>
          <w:i/>
          <w:sz w:val="20"/>
          <w:szCs w:val="20"/>
        </w:rPr>
      </w:pPr>
    </w:p>
    <w:p w14:paraId="00061D5A" w14:textId="64BFF17B" w:rsidR="00F44BF4" w:rsidRPr="00A6783E" w:rsidRDefault="00F44BF4" w:rsidP="005D5271">
      <w:pPr>
        <w:jc w:val="both"/>
        <w:rPr>
          <w:rFonts w:ascii="Tahoma" w:hAnsi="Tahoma" w:cs="Tahoma"/>
          <w:i/>
          <w:sz w:val="20"/>
          <w:szCs w:val="20"/>
        </w:rPr>
      </w:pPr>
      <w:r>
        <w:rPr>
          <w:rFonts w:ascii="Tahoma" w:hAnsi="Tahoma" w:cs="Tahoma"/>
          <w:i/>
          <w:sz w:val="20"/>
          <w:szCs w:val="20"/>
        </w:rPr>
        <w:t>Attività - A01.13</w:t>
      </w:r>
      <w:r w:rsidRPr="00A6783E">
        <w:rPr>
          <w:rFonts w:ascii="Tahoma" w:hAnsi="Tahoma" w:cs="Tahoma"/>
          <w:i/>
          <w:sz w:val="20"/>
          <w:szCs w:val="20"/>
        </w:rPr>
        <w:t xml:space="preserve"> - </w:t>
      </w:r>
      <w:r>
        <w:rPr>
          <w:rFonts w:ascii="Tahoma" w:hAnsi="Tahoma" w:cs="Tahoma"/>
          <w:i/>
          <w:sz w:val="20"/>
          <w:szCs w:val="20"/>
        </w:rPr>
        <w:t>fondi decoro settembrini 2017</w:t>
      </w:r>
    </w:p>
    <w:p w14:paraId="05A0AF49" w14:textId="77777777" w:rsidR="00F44BF4" w:rsidRDefault="00F44BF4" w:rsidP="005D5271">
      <w:pPr>
        <w:jc w:val="both"/>
        <w:rPr>
          <w:rFonts w:ascii="Tahoma" w:hAnsi="Tahoma" w:cs="Tahoma"/>
          <w:i/>
          <w:sz w:val="18"/>
          <w:szCs w:val="18"/>
        </w:rPr>
      </w:pPr>
    </w:p>
    <w:p w14:paraId="00712FBC" w14:textId="3CA37B40" w:rsidR="00F44BF4" w:rsidRPr="00A6783E" w:rsidRDefault="00F44BF4" w:rsidP="005D5271">
      <w:pPr>
        <w:jc w:val="both"/>
        <w:rPr>
          <w:rFonts w:ascii="Tahoma" w:hAnsi="Tahoma" w:cs="Tahoma"/>
          <w:sz w:val="18"/>
          <w:szCs w:val="18"/>
        </w:rPr>
      </w:pPr>
      <w:r>
        <w:rPr>
          <w:rFonts w:ascii="Tahoma" w:hAnsi="Tahoma" w:cs="Tahoma"/>
          <w:sz w:val="18"/>
          <w:szCs w:val="18"/>
        </w:rPr>
        <w:t>fondi decoro settembrini 2017</w:t>
      </w:r>
    </w:p>
    <w:p w14:paraId="1140E083" w14:textId="77777777" w:rsidR="00F44BF4" w:rsidRPr="00961E8C" w:rsidRDefault="00F44BF4" w:rsidP="005D5271">
      <w:pPr>
        <w:jc w:val="both"/>
        <w:rPr>
          <w:rFonts w:ascii="Tahoma" w:hAnsi="Tahoma" w:cs="Tahoma"/>
          <w:i/>
          <w:sz w:val="18"/>
          <w:szCs w:val="18"/>
        </w:rPr>
      </w:pPr>
    </w:p>
    <w:p w14:paraId="00F1BF21" w14:textId="5C35EC5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53E10FC" w14:textId="336E292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124.999,99</w:t>
      </w:r>
    </w:p>
    <w:p w14:paraId="491E8831"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4D7315AF"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35BA5D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55FAED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2C26CDA"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7D6DABD"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8923B95"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D04A26F"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5D87E53"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2BFCF53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313CB1E" w14:textId="41282496"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28/07/2021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EECCAF9" w14:textId="3C10745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D337F1B" w14:textId="5E4B41DB"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BA0280A" w14:textId="082A671F"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125.000,00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A2D03F0" w14:textId="5DC2CDB4"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fondi decoro settembrini 2017 </w:t>
            </w:r>
          </w:p>
        </w:tc>
      </w:tr>
      <w:tr w:rsidR="00482E1A" w:rsidRPr="007112D7" w14:paraId="6E3E37E3"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7F665AF" w14:textId="63F2FFF7"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7805B32" w14:textId="7C529459"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237382C" w14:textId="0712109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B72D3DC" w14:textId="5B127CCA"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F36A3FE" w14:textId="6F4A43B9"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radiazione residuo attivo per minor incasso dovuto a minor spesa rendicontata FONDI DECORO 2017 </w:t>
            </w:r>
          </w:p>
        </w:tc>
      </w:tr>
    </w:tbl>
    <w:p w14:paraId="22580F88" w14:textId="77777777" w:rsidR="00F44BF4" w:rsidRPr="00961E8C" w:rsidRDefault="00F44BF4" w:rsidP="005D5271">
      <w:pPr>
        <w:tabs>
          <w:tab w:val="left" w:pos="1980"/>
          <w:tab w:val="right" w:pos="3960"/>
        </w:tabs>
        <w:rPr>
          <w:rFonts w:ascii="Tahoma" w:hAnsi="Tahoma" w:cs="Tahoma"/>
          <w:i/>
          <w:sz w:val="18"/>
          <w:szCs w:val="18"/>
        </w:rPr>
      </w:pPr>
    </w:p>
    <w:p w14:paraId="27589200" w14:textId="08D2622E"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124.999,99</w:t>
      </w:r>
    </w:p>
    <w:p w14:paraId="0BE5C951" w14:textId="37FA853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124.999,99</w:t>
      </w:r>
    </w:p>
    <w:p w14:paraId="0968EE90" w14:textId="3E63D2E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124.999,99</w:t>
      </w:r>
    </w:p>
    <w:p w14:paraId="1994BE64" w14:textId="696C9CB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A58BF04"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9A5019A" w14:textId="6A3E4FA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124.999,99</w:t>
      </w:r>
    </w:p>
    <w:p w14:paraId="0A3B423F" w14:textId="73CC0F1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1E692170" w14:textId="77777777" w:rsidR="00F44BF4" w:rsidRDefault="00F44BF4" w:rsidP="005D5271">
      <w:pPr>
        <w:tabs>
          <w:tab w:val="left" w:pos="1980"/>
          <w:tab w:val="left" w:pos="2340"/>
          <w:tab w:val="right" w:pos="3960"/>
        </w:tabs>
        <w:rPr>
          <w:rFonts w:ascii="Tahoma" w:hAnsi="Tahoma" w:cs="Tahoma"/>
          <w:i/>
          <w:sz w:val="18"/>
          <w:szCs w:val="18"/>
        </w:rPr>
      </w:pPr>
    </w:p>
    <w:p w14:paraId="149F0ACA" w14:textId="77777777" w:rsidR="00F44BF4" w:rsidRDefault="00F44BF4" w:rsidP="005D5271">
      <w:pPr>
        <w:jc w:val="both"/>
        <w:rPr>
          <w:rFonts w:ascii="Tahoma" w:hAnsi="Tahoma" w:cs="Tahoma"/>
          <w:i/>
          <w:sz w:val="20"/>
          <w:szCs w:val="20"/>
        </w:rPr>
      </w:pPr>
    </w:p>
    <w:p w14:paraId="346D9B76" w14:textId="6A9247F7" w:rsidR="00F44BF4" w:rsidRPr="00A6783E" w:rsidRDefault="00F44BF4" w:rsidP="005D5271">
      <w:pPr>
        <w:jc w:val="both"/>
        <w:rPr>
          <w:rFonts w:ascii="Tahoma" w:hAnsi="Tahoma" w:cs="Tahoma"/>
          <w:i/>
          <w:sz w:val="20"/>
          <w:szCs w:val="20"/>
        </w:rPr>
      </w:pPr>
      <w:r>
        <w:rPr>
          <w:rFonts w:ascii="Tahoma" w:hAnsi="Tahoma" w:cs="Tahoma"/>
          <w:i/>
          <w:sz w:val="20"/>
          <w:szCs w:val="20"/>
        </w:rPr>
        <w:t>Attività - A01.14</w:t>
      </w:r>
      <w:r w:rsidRPr="00A6783E">
        <w:rPr>
          <w:rFonts w:ascii="Tahoma" w:hAnsi="Tahoma" w:cs="Tahoma"/>
          <w:i/>
          <w:sz w:val="20"/>
          <w:szCs w:val="20"/>
        </w:rPr>
        <w:t xml:space="preserve"> - </w:t>
      </w:r>
      <w:r>
        <w:rPr>
          <w:rFonts w:ascii="Tahoma" w:hAnsi="Tahoma" w:cs="Tahoma"/>
          <w:i/>
          <w:sz w:val="20"/>
          <w:szCs w:val="20"/>
        </w:rPr>
        <w:t>CONTRIBUTO FRUTTA E VERDURA NELLE SCUOLE</w:t>
      </w:r>
    </w:p>
    <w:p w14:paraId="6BF1BA8F" w14:textId="77777777" w:rsidR="00F44BF4" w:rsidRDefault="00F44BF4" w:rsidP="005D5271">
      <w:pPr>
        <w:jc w:val="both"/>
        <w:rPr>
          <w:rFonts w:ascii="Tahoma" w:hAnsi="Tahoma" w:cs="Tahoma"/>
          <w:i/>
          <w:sz w:val="18"/>
          <w:szCs w:val="18"/>
        </w:rPr>
      </w:pPr>
    </w:p>
    <w:p w14:paraId="338EDEBC" w14:textId="07F3B379" w:rsidR="00F44BF4" w:rsidRPr="00A6783E" w:rsidRDefault="00F44BF4" w:rsidP="005D5271">
      <w:pPr>
        <w:jc w:val="both"/>
        <w:rPr>
          <w:rFonts w:ascii="Tahoma" w:hAnsi="Tahoma" w:cs="Tahoma"/>
          <w:sz w:val="18"/>
          <w:szCs w:val="18"/>
        </w:rPr>
      </w:pPr>
      <w:r>
        <w:rPr>
          <w:rFonts w:ascii="Tahoma" w:hAnsi="Tahoma" w:cs="Tahoma"/>
          <w:sz w:val="18"/>
          <w:szCs w:val="18"/>
        </w:rPr>
        <w:t>CONTRIBUTO FRUTTA E VERDURA NELLE SCUOLE A.S. 2020/2021</w:t>
      </w:r>
    </w:p>
    <w:p w14:paraId="0B03A399" w14:textId="77777777" w:rsidR="00F44BF4" w:rsidRPr="00961E8C" w:rsidRDefault="00F44BF4" w:rsidP="005D5271">
      <w:pPr>
        <w:jc w:val="both"/>
        <w:rPr>
          <w:rFonts w:ascii="Tahoma" w:hAnsi="Tahoma" w:cs="Tahoma"/>
          <w:i/>
          <w:sz w:val="18"/>
          <w:szCs w:val="18"/>
        </w:rPr>
      </w:pPr>
    </w:p>
    <w:p w14:paraId="25A7DB22" w14:textId="3F4521C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38E63D2" w14:textId="4FD0DEEE"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204,50</w:t>
      </w:r>
    </w:p>
    <w:p w14:paraId="7898392A"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19E169BB"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2D60436"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DFF95EE"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12798F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72301FC"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50FEF5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F5EECA5"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7A96DAD"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5EC9B1E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7A1E347" w14:textId="0F1A6709"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27/08/2021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2579549" w14:textId="02EF823D"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506D8B4" w14:textId="396419F4"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2B43A4B" w14:textId="50447D88"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204,50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72D4555" w14:textId="6E90BDB8"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PROGETTO FRUTTA E VERDURA NELLE SCUOLE A.S. 2020/2021 </w:t>
            </w:r>
          </w:p>
        </w:tc>
      </w:tr>
    </w:tbl>
    <w:p w14:paraId="7ABAFDED" w14:textId="77777777" w:rsidR="00F44BF4" w:rsidRPr="00961E8C" w:rsidRDefault="00F44BF4" w:rsidP="005D5271">
      <w:pPr>
        <w:tabs>
          <w:tab w:val="left" w:pos="1980"/>
          <w:tab w:val="right" w:pos="3960"/>
        </w:tabs>
        <w:rPr>
          <w:rFonts w:ascii="Tahoma" w:hAnsi="Tahoma" w:cs="Tahoma"/>
          <w:i/>
          <w:sz w:val="18"/>
          <w:szCs w:val="18"/>
        </w:rPr>
      </w:pPr>
    </w:p>
    <w:p w14:paraId="72AC5578" w14:textId="2FBBE314"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204,50</w:t>
      </w:r>
    </w:p>
    <w:p w14:paraId="5857DDD8" w14:textId="55450E9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DE68E0C" w14:textId="18C3B03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0E42F63" w14:textId="545809F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5CFAB850"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97DBC9E" w14:textId="3EC1284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204,50</w:t>
      </w:r>
    </w:p>
    <w:p w14:paraId="07B9ADED" w14:textId="51E9002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204,50</w:t>
      </w:r>
    </w:p>
    <w:p w14:paraId="79521D3C" w14:textId="77777777" w:rsidR="00F44BF4" w:rsidRDefault="00F44BF4" w:rsidP="005D5271">
      <w:pPr>
        <w:tabs>
          <w:tab w:val="left" w:pos="1980"/>
          <w:tab w:val="left" w:pos="2340"/>
          <w:tab w:val="right" w:pos="3960"/>
        </w:tabs>
        <w:rPr>
          <w:rFonts w:ascii="Tahoma" w:hAnsi="Tahoma" w:cs="Tahoma"/>
          <w:i/>
          <w:sz w:val="18"/>
          <w:szCs w:val="18"/>
        </w:rPr>
      </w:pPr>
    </w:p>
    <w:p w14:paraId="500A9C5F" w14:textId="77777777" w:rsidR="00F44BF4" w:rsidRDefault="00F44BF4" w:rsidP="005D5271">
      <w:pPr>
        <w:jc w:val="both"/>
        <w:rPr>
          <w:rFonts w:ascii="Tahoma" w:hAnsi="Tahoma" w:cs="Tahoma"/>
          <w:i/>
          <w:sz w:val="20"/>
          <w:szCs w:val="20"/>
        </w:rPr>
      </w:pPr>
    </w:p>
    <w:p w14:paraId="421DC3ED" w14:textId="469ACC5D" w:rsidR="00F44BF4" w:rsidRPr="00A6783E" w:rsidRDefault="00F44BF4" w:rsidP="005D5271">
      <w:pPr>
        <w:jc w:val="both"/>
        <w:rPr>
          <w:rFonts w:ascii="Tahoma" w:hAnsi="Tahoma" w:cs="Tahoma"/>
          <w:i/>
          <w:sz w:val="20"/>
          <w:szCs w:val="20"/>
        </w:rPr>
      </w:pPr>
      <w:r>
        <w:rPr>
          <w:rFonts w:ascii="Tahoma" w:hAnsi="Tahoma" w:cs="Tahoma"/>
          <w:i/>
          <w:sz w:val="20"/>
          <w:szCs w:val="20"/>
        </w:rPr>
        <w:t>Attività - A01.19</w:t>
      </w:r>
      <w:r w:rsidRPr="00A6783E">
        <w:rPr>
          <w:rFonts w:ascii="Tahoma" w:hAnsi="Tahoma" w:cs="Tahoma"/>
          <w:i/>
          <w:sz w:val="20"/>
          <w:szCs w:val="20"/>
        </w:rPr>
        <w:t xml:space="preserve"> - </w:t>
      </w:r>
      <w:r>
        <w:rPr>
          <w:rFonts w:ascii="Tahoma" w:hAnsi="Tahoma" w:cs="Tahoma"/>
          <w:i/>
          <w:sz w:val="20"/>
          <w:szCs w:val="20"/>
        </w:rPr>
        <w:t>risorse ex art. 58 comma 4 D.L. 73/2021</w:t>
      </w:r>
    </w:p>
    <w:p w14:paraId="0AF225A8" w14:textId="77777777" w:rsidR="00F44BF4" w:rsidRDefault="00F44BF4" w:rsidP="005D5271">
      <w:pPr>
        <w:jc w:val="both"/>
        <w:rPr>
          <w:rFonts w:ascii="Tahoma" w:hAnsi="Tahoma" w:cs="Tahoma"/>
          <w:i/>
          <w:sz w:val="18"/>
          <w:szCs w:val="18"/>
        </w:rPr>
      </w:pPr>
    </w:p>
    <w:p w14:paraId="069B473F" w14:textId="5BD5E609" w:rsidR="00F44BF4" w:rsidRPr="00A6783E" w:rsidRDefault="00F44BF4" w:rsidP="005D5271">
      <w:pPr>
        <w:jc w:val="both"/>
        <w:rPr>
          <w:rFonts w:ascii="Tahoma" w:hAnsi="Tahoma" w:cs="Tahoma"/>
          <w:sz w:val="18"/>
          <w:szCs w:val="18"/>
        </w:rPr>
      </w:pPr>
      <w:r>
        <w:rPr>
          <w:rFonts w:ascii="Tahoma" w:hAnsi="Tahoma" w:cs="Tahoma"/>
          <w:sz w:val="18"/>
          <w:szCs w:val="18"/>
        </w:rPr>
        <w:t>risorse ex art. 58 comma 4 D.L. 73/2021</w:t>
      </w:r>
    </w:p>
    <w:p w14:paraId="0E08EB9F" w14:textId="77777777" w:rsidR="00F44BF4" w:rsidRPr="00961E8C" w:rsidRDefault="00F44BF4" w:rsidP="005D5271">
      <w:pPr>
        <w:jc w:val="both"/>
        <w:rPr>
          <w:rFonts w:ascii="Tahoma" w:hAnsi="Tahoma" w:cs="Tahoma"/>
          <w:i/>
          <w:sz w:val="18"/>
          <w:szCs w:val="18"/>
        </w:rPr>
      </w:pPr>
    </w:p>
    <w:p w14:paraId="0743DAED" w14:textId="2B03DB6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132775C" w14:textId="392609A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28.707,05</w:t>
      </w:r>
    </w:p>
    <w:p w14:paraId="1819E648"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75B71A4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4A4142D"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A71709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CF9BCE2"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3CFE406"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96B7D5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BB35CAD"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AF720ED"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6936D3F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C77410D" w14:textId="3557BFC8"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2EB67B1" w14:textId="7BE5474B"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BF5EB35" w14:textId="25ED0634"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44D3E79" w14:textId="1113D056"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28.707,05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2628938" w14:textId="402C25BF"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58 comma 4 D.L. 73/2021 </w:t>
            </w:r>
          </w:p>
        </w:tc>
      </w:tr>
    </w:tbl>
    <w:p w14:paraId="776F0538" w14:textId="77777777" w:rsidR="00F44BF4" w:rsidRPr="00961E8C" w:rsidRDefault="00F44BF4" w:rsidP="005D5271">
      <w:pPr>
        <w:tabs>
          <w:tab w:val="left" w:pos="1980"/>
          <w:tab w:val="right" w:pos="3960"/>
        </w:tabs>
        <w:rPr>
          <w:rFonts w:ascii="Tahoma" w:hAnsi="Tahoma" w:cs="Tahoma"/>
          <w:i/>
          <w:sz w:val="18"/>
          <w:szCs w:val="18"/>
        </w:rPr>
      </w:pPr>
    </w:p>
    <w:p w14:paraId="792828A8" w14:textId="519C45FF"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28.707,05</w:t>
      </w:r>
    </w:p>
    <w:p w14:paraId="14ACA3DA" w14:textId="00081E7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4.800,70</w:t>
      </w:r>
    </w:p>
    <w:p w14:paraId="3E16AE8C" w14:textId="7A2AA79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7330E39" w14:textId="6A23A6B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4.800,70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CB5609F"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5488B47" w14:textId="20DEC24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28.707,05</w:t>
      </w:r>
    </w:p>
    <w:p w14:paraId="2B1402A1" w14:textId="1A017F5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23.906,35</w:t>
      </w:r>
    </w:p>
    <w:p w14:paraId="39B59A2E" w14:textId="77777777" w:rsidR="00F44BF4" w:rsidRDefault="00F44BF4" w:rsidP="005D5271">
      <w:pPr>
        <w:tabs>
          <w:tab w:val="left" w:pos="1980"/>
          <w:tab w:val="left" w:pos="2340"/>
          <w:tab w:val="right" w:pos="3960"/>
        </w:tabs>
        <w:rPr>
          <w:rFonts w:ascii="Tahoma" w:hAnsi="Tahoma" w:cs="Tahoma"/>
          <w:i/>
          <w:sz w:val="18"/>
          <w:szCs w:val="18"/>
        </w:rPr>
      </w:pPr>
    </w:p>
    <w:p w14:paraId="64C9031E" w14:textId="77777777" w:rsidR="00F44BF4" w:rsidRDefault="00F44BF4" w:rsidP="005D5271">
      <w:pPr>
        <w:jc w:val="both"/>
        <w:rPr>
          <w:rFonts w:ascii="Tahoma" w:hAnsi="Tahoma" w:cs="Tahoma"/>
          <w:i/>
          <w:sz w:val="20"/>
          <w:szCs w:val="20"/>
        </w:rPr>
      </w:pPr>
    </w:p>
    <w:p w14:paraId="0E8987B8" w14:textId="1FCA7954" w:rsidR="00F44BF4" w:rsidRPr="00A6783E" w:rsidRDefault="00F44BF4"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14:paraId="4D284DF2" w14:textId="77777777" w:rsidR="00F44BF4" w:rsidRDefault="00F44BF4" w:rsidP="005D5271">
      <w:pPr>
        <w:jc w:val="both"/>
        <w:rPr>
          <w:rFonts w:ascii="Tahoma" w:hAnsi="Tahoma" w:cs="Tahoma"/>
          <w:i/>
          <w:sz w:val="18"/>
          <w:szCs w:val="18"/>
        </w:rPr>
      </w:pPr>
    </w:p>
    <w:p w14:paraId="1E432E48" w14:textId="6E919068" w:rsidR="00F44BF4" w:rsidRPr="00A6783E" w:rsidRDefault="00F44BF4" w:rsidP="005D5271">
      <w:pPr>
        <w:jc w:val="both"/>
        <w:rPr>
          <w:rFonts w:ascii="Tahoma" w:hAnsi="Tahoma" w:cs="Tahoma"/>
          <w:sz w:val="18"/>
          <w:szCs w:val="18"/>
        </w:rPr>
      </w:pPr>
      <w:r>
        <w:rPr>
          <w:rFonts w:ascii="Tahoma" w:hAnsi="Tahoma" w:cs="Tahoma"/>
          <w:sz w:val="18"/>
          <w:szCs w:val="18"/>
        </w:rPr>
        <w:t>Funzionamento amministrativo</w:t>
      </w:r>
    </w:p>
    <w:p w14:paraId="1253532E" w14:textId="77777777" w:rsidR="00F44BF4" w:rsidRPr="00961E8C" w:rsidRDefault="00F44BF4" w:rsidP="005D5271">
      <w:pPr>
        <w:jc w:val="both"/>
        <w:rPr>
          <w:rFonts w:ascii="Tahoma" w:hAnsi="Tahoma" w:cs="Tahoma"/>
          <w:i/>
          <w:sz w:val="18"/>
          <w:szCs w:val="18"/>
        </w:rPr>
      </w:pPr>
    </w:p>
    <w:p w14:paraId="21AAC914" w14:textId="6710EB8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20.454,00</w:t>
      </w:r>
    </w:p>
    <w:p w14:paraId="2FF0D50A" w14:textId="2FCFC904"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6.277,18</w:t>
      </w:r>
    </w:p>
    <w:p w14:paraId="4529B321"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4A19B35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BC9D24D"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430B42A"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B7CA83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4D4016"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6A04F22"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F08753C"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2866D3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28C7E55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013BC9" w14:textId="5521D8AE"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15/01/2021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A539B40" w14:textId="0E827F34"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477972E" w14:textId="3F56A843"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AEF8AA4" w14:textId="7A81D8EB"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2A681A1" w14:textId="626BB39E"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RESTITUZIONE SOMME PER ERRATO MANDATO SU SMART CLASS DS </w:t>
            </w:r>
          </w:p>
        </w:tc>
      </w:tr>
      <w:tr w:rsidR="00482E1A" w:rsidRPr="007112D7" w14:paraId="6C19E92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CD72B77" w14:textId="3911801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A3D5EEC" w14:textId="6F6CAC61"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F6F6A03" w14:textId="371DE8E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042CC9B" w14:textId="117C6326"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DB03623" w14:textId="6BF466FE"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Interessi bancari </w:t>
            </w:r>
          </w:p>
        </w:tc>
      </w:tr>
      <w:tr w:rsidR="00482E1A" w:rsidRPr="007112D7" w14:paraId="4B1920C5"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F9DD238" w14:textId="1E0B0BD9"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32908D1" w14:textId="2347876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843F9EA" w14:textId="0A217A4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D7647F" w14:textId="415D51DC"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C37287D" w14:textId="341A2AC2"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maggiore spesa per formazione defibrillatori imputata a dotazione ordinaria da A02.2 a A01.11 </w:t>
            </w:r>
          </w:p>
        </w:tc>
      </w:tr>
      <w:tr w:rsidR="00482E1A" w:rsidRPr="007112D7" w14:paraId="1C98BB45"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DDD4AD" w14:textId="2A5505D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3BEFF43" w14:textId="1ACD85F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153A71A" w14:textId="5998F014"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13E4A5E" w14:textId="5B3F1491"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DB7BB49" w14:textId="1E04EEB2"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pagamento aule informatiche CONCORSO STEM 2021 </w:t>
            </w:r>
          </w:p>
        </w:tc>
      </w:tr>
      <w:tr w:rsidR="00482E1A" w:rsidRPr="007112D7" w14:paraId="1F6E389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F4C5D36" w14:textId="627D4C3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8737A55" w14:textId="0441EAE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128DD68" w14:textId="6FDD0D4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7C2A00B" w14:textId="0E52946A"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082A7DB" w14:textId="11146EAB"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dotazione ordinaria settembre-dicembre 2021 </w:t>
            </w:r>
          </w:p>
        </w:tc>
      </w:tr>
      <w:tr w:rsidR="00482E1A" w:rsidRPr="007112D7" w14:paraId="140C86C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F46C1DB" w14:textId="3F9B60E0"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A4857F0" w14:textId="46E0506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4625CE5" w14:textId="2678A5B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927457" w14:textId="7D7AC082"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2.294,37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985FB75" w14:textId="693849AA"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A.F.2021 INTEGRAZIONE FUNZIONAMENTO AMMINISTRATIVO DIDATTICO </w:t>
            </w:r>
          </w:p>
        </w:tc>
      </w:tr>
      <w:tr w:rsidR="00482E1A" w:rsidRPr="007112D7" w14:paraId="0BE3DBD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B9B16F9" w14:textId="3F7605B9"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5955183" w14:textId="2DC667A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C64F099" w14:textId="2F82EBD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76EE78A" w14:textId="4C9DD10C"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1.765,00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B55754" w14:textId="5D699991"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prelievo dal conto corrente postale contributi volontari delle famiglie </w:t>
            </w:r>
          </w:p>
        </w:tc>
      </w:tr>
      <w:tr w:rsidR="00482E1A" w:rsidRPr="007112D7" w14:paraId="7C0AEB70"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8BA680E" w14:textId="49F71BA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67D60FC" w14:textId="27ED9C9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2FEA147" w14:textId="619CC6B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D7DF2D7" w14:textId="56801200"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3D9F7FA" w14:textId="0A3F7AB2"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25152119"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9229C77" w14:textId="36A3794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901A9DD" w14:textId="387141C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FDE3542" w14:textId="6BF67CE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AE2B19" w14:textId="6A23DBC0"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6B83D51" w14:textId="7CB2498F"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35FD0F7C"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A464AED" w14:textId="4847DF4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2746D9C" w14:textId="084CF7A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79DFAD8" w14:textId="0BC604E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2AD365F" w14:textId="46B805F0"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-229,72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A0B7E67" w14:textId="1CC89C1C"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71B5634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0F440F" w14:textId="56AE809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6028089" w14:textId="7F8927E7"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909ED4C" w14:textId="4BCCC87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E15B2B" w14:textId="0A329D40"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229,72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C73634C" w14:textId="52C75FF0"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0061F77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AD35858" w14:textId="49604E9A"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F35C704" w14:textId="0EB43BC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D209396" w14:textId="3365C3E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3/8</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5CA9EA3" w14:textId="6219CF8F"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-21,85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9348F15" w14:textId="133C7BD7"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657980D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1A60AE6" w14:textId="0150B730"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9C1680A" w14:textId="10906250"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BC123A6" w14:textId="0E18618C"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B814CE1" w14:textId="5862E59A"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6F28B6" w14:textId="650F2DCE"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02E8975C"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6A49E6" w14:textId="30035DE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4A1E73D" w14:textId="0C35D9E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23105C7" w14:textId="08F48CB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B74516" w14:textId="28C72B9D"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0,85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AE233C2" w14:textId="7BE0E56C"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6F7B7BC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4114EE8" w14:textId="6F488E1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5350F7F" w14:textId="4D7FA12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FA057AD" w14:textId="34565A2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55047D6" w14:textId="6FCDE6E7"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-89,98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3E0BB3A" w14:textId="49203077"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0A6BC22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8C44728" w14:textId="6304391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ED315A" w14:textId="341023C4"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B8B53F1" w14:textId="6A38F74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B1FFCF9" w14:textId="26747B20"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89,98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538ADAE" w14:textId="5DA443E7"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2F81C91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F7BA6A" w14:textId="210C20B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0C1F1FE" w14:textId="694FF08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B6D7DB5" w14:textId="3ACA97E0"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27C59D3" w14:textId="09312E64"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256,63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78EE206" w14:textId="3ECD66C7"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A.F. 2021 FUNZIONAMENTO AMMINISTRATIVO DIDATTICO SOFFERENZE </w:t>
            </w:r>
          </w:p>
        </w:tc>
      </w:tr>
    </w:tbl>
    <w:p w14:paraId="17B60B02" w14:textId="77777777" w:rsidR="00F44BF4" w:rsidRPr="00961E8C" w:rsidRDefault="00F44BF4" w:rsidP="005D5271">
      <w:pPr>
        <w:tabs>
          <w:tab w:val="left" w:pos="1980"/>
          <w:tab w:val="right" w:pos="3960"/>
        </w:tabs>
        <w:rPr>
          <w:rFonts w:ascii="Tahoma" w:hAnsi="Tahoma" w:cs="Tahoma"/>
          <w:i/>
          <w:sz w:val="18"/>
          <w:szCs w:val="18"/>
        </w:rPr>
      </w:pPr>
    </w:p>
    <w:p w14:paraId="3DD0FB62" w14:textId="570C819D"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26.731,18</w:t>
      </w:r>
    </w:p>
    <w:p w14:paraId="1548A629" w14:textId="340F056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22.097,79</w:t>
      </w:r>
    </w:p>
    <w:p w14:paraId="1F1B3848" w14:textId="35701D9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19.188,09</w:t>
      </w:r>
    </w:p>
    <w:p w14:paraId="724ADD46" w14:textId="2AE6E26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2.909,70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D17AC55"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03B13EB" w14:textId="6DD558C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20.011,18</w:t>
      </w:r>
    </w:p>
    <w:p w14:paraId="0577EC73" w14:textId="46553D2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-2.086,61</w:t>
      </w:r>
    </w:p>
    <w:p w14:paraId="64B6B597" w14:textId="77777777" w:rsidR="00F44BF4" w:rsidRDefault="00F44BF4" w:rsidP="005D5271">
      <w:pPr>
        <w:tabs>
          <w:tab w:val="left" w:pos="1980"/>
          <w:tab w:val="left" w:pos="2340"/>
          <w:tab w:val="right" w:pos="3960"/>
        </w:tabs>
        <w:rPr>
          <w:rFonts w:ascii="Tahoma" w:hAnsi="Tahoma" w:cs="Tahoma"/>
          <w:i/>
          <w:sz w:val="18"/>
          <w:szCs w:val="18"/>
        </w:rPr>
      </w:pPr>
    </w:p>
    <w:p w14:paraId="50E53DAC" w14:textId="77777777" w:rsidR="00F44BF4" w:rsidRDefault="00F44BF4" w:rsidP="005D5271">
      <w:pPr>
        <w:jc w:val="both"/>
        <w:rPr>
          <w:rFonts w:ascii="Tahoma" w:hAnsi="Tahoma" w:cs="Tahoma"/>
          <w:i/>
          <w:sz w:val="20"/>
          <w:szCs w:val="20"/>
        </w:rPr>
      </w:pPr>
    </w:p>
    <w:p w14:paraId="057BE281" w14:textId="6D25685A" w:rsidR="00F44BF4" w:rsidRPr="00A6783E" w:rsidRDefault="00F44BF4" w:rsidP="005D5271">
      <w:pPr>
        <w:jc w:val="both"/>
        <w:rPr>
          <w:rFonts w:ascii="Tahoma" w:hAnsi="Tahoma" w:cs="Tahoma"/>
          <w:i/>
          <w:sz w:val="20"/>
          <w:szCs w:val="20"/>
        </w:rPr>
      </w:pPr>
      <w:r>
        <w:rPr>
          <w:rFonts w:ascii="Tahoma" w:hAnsi="Tahoma" w:cs="Tahoma"/>
          <w:i/>
          <w:sz w:val="20"/>
          <w:szCs w:val="20"/>
        </w:rPr>
        <w:t>Attività - A03.3</w:t>
      </w:r>
      <w:r w:rsidRPr="00A6783E">
        <w:rPr>
          <w:rFonts w:ascii="Tahoma" w:hAnsi="Tahoma" w:cs="Tahoma"/>
          <w:i/>
          <w:sz w:val="20"/>
          <w:szCs w:val="20"/>
        </w:rPr>
        <w:t xml:space="preserve"> - </w:t>
      </w:r>
      <w:r>
        <w:rPr>
          <w:rFonts w:ascii="Tahoma" w:hAnsi="Tahoma" w:cs="Tahoma"/>
          <w:i/>
          <w:sz w:val="20"/>
          <w:szCs w:val="20"/>
        </w:rPr>
        <w:t>Funzionamento didattica</w:t>
      </w:r>
    </w:p>
    <w:p w14:paraId="7CAD1B5E" w14:textId="77777777" w:rsidR="00F44BF4" w:rsidRDefault="00F44BF4" w:rsidP="005D5271">
      <w:pPr>
        <w:jc w:val="both"/>
        <w:rPr>
          <w:rFonts w:ascii="Tahoma" w:hAnsi="Tahoma" w:cs="Tahoma"/>
          <w:i/>
          <w:sz w:val="18"/>
          <w:szCs w:val="18"/>
        </w:rPr>
      </w:pPr>
    </w:p>
    <w:p w14:paraId="17FFE14F" w14:textId="482C8D86" w:rsidR="00F44BF4" w:rsidRPr="00A6783E" w:rsidRDefault="00F44BF4" w:rsidP="005D5271">
      <w:pPr>
        <w:jc w:val="both"/>
        <w:rPr>
          <w:rFonts w:ascii="Tahoma" w:hAnsi="Tahoma" w:cs="Tahoma"/>
          <w:sz w:val="18"/>
          <w:szCs w:val="18"/>
        </w:rPr>
      </w:pPr>
      <w:r>
        <w:rPr>
          <w:rFonts w:ascii="Tahoma" w:hAnsi="Tahoma" w:cs="Tahoma"/>
          <w:sz w:val="18"/>
          <w:szCs w:val="18"/>
        </w:rPr>
        <w:t>Funzionamento didattica</w:t>
      </w:r>
    </w:p>
    <w:p w14:paraId="4E73466D" w14:textId="77777777" w:rsidR="00F44BF4" w:rsidRPr="00961E8C" w:rsidRDefault="00F44BF4" w:rsidP="005D5271">
      <w:pPr>
        <w:jc w:val="both"/>
        <w:rPr>
          <w:rFonts w:ascii="Tahoma" w:hAnsi="Tahoma" w:cs="Tahoma"/>
          <w:i/>
          <w:sz w:val="18"/>
          <w:szCs w:val="18"/>
        </w:rPr>
      </w:pPr>
    </w:p>
    <w:p w14:paraId="37619C50" w14:textId="1ACF92E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6.510,00</w:t>
      </w:r>
    </w:p>
    <w:p w14:paraId="36B6854D" w14:textId="1BB6ACB4"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9.493,67</w:t>
      </w:r>
    </w:p>
    <w:p w14:paraId="1324A574"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4C5640A6"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FEC1BBE"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67B0A1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93F25DE"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69C85BF"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DC3D0E4"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C31B93B"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A9BF6C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74495C5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3FB07EF" w14:textId="1940230D"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DC760CE" w14:textId="4C8D5E5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4D9ABB4" w14:textId="66685D4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D9D15C0" w14:textId="4CCE9547"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E5815CE" w14:textId="2C4198A4"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rimborso biglietti partita del </w:t>
            </w:r>
            <w:proofErr w:type="spellStart"/>
            <w:r>
              <w:rPr>
                <w:rFonts w:ascii="Tahoma" w:hAnsi="Tahoma" w:cs="Tahoma"/>
                <w:bCs/>
                <w:sz w:val="16"/>
                <w:szCs w:val="16"/>
              </w:rPr>
              <w:t>napoli</w:t>
            </w:r>
            <w:proofErr w:type="spellEnd"/>
            <w:r>
              <w:rPr>
                <w:rFonts w:ascii="Tahoma" w:hAnsi="Tahoma" w:cs="Tahoma"/>
                <w:bCs/>
                <w:sz w:val="16"/>
                <w:szCs w:val="16"/>
              </w:rPr>
              <w:t xml:space="preserve"> da parte della società CALCIO NAPOLI </w:t>
            </w:r>
          </w:p>
        </w:tc>
      </w:tr>
      <w:tr w:rsidR="00482E1A" w:rsidRPr="007112D7" w14:paraId="145DE8E5"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003DC17" w14:textId="71BC5D2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680241A" w14:textId="765EFE3A"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F5D515" w14:textId="354BFF4A"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DFC6616" w14:textId="3F8D9C6A"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6E54391" w14:textId="36B662E1"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fondi per alunni H </w:t>
            </w:r>
          </w:p>
        </w:tc>
      </w:tr>
      <w:tr w:rsidR="00482E1A" w:rsidRPr="007112D7" w14:paraId="7C9AD12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721E452" w14:textId="5A5641F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909D16E" w14:textId="621F031C"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8B430E4" w14:textId="5AC734B1"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3C4830E" w14:textId="273D5D3E"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4E47CF6" w14:textId="782EDF6C"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contributi per copertura assicurativa alunni </w:t>
            </w:r>
          </w:p>
        </w:tc>
      </w:tr>
      <w:tr w:rsidR="00482E1A" w:rsidRPr="007112D7" w14:paraId="01B6D6F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96C1F3B" w14:textId="5E61D497"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0A4BA08" w14:textId="3B915A4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A8184BE" w14:textId="5242380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5CE63F0" w14:textId="516D4322"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2.073,67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9DCABC7" w14:textId="67B54538"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dotazione ordinaria settembre-dicembre 2021 </w:t>
            </w:r>
          </w:p>
        </w:tc>
      </w:tr>
      <w:tr w:rsidR="00482E1A" w:rsidRPr="007112D7" w14:paraId="687E3B9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1335449" w14:textId="4DC0CAD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8B38326" w14:textId="7831D89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9BAEB7F" w14:textId="2B5008AE"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E944CC" w14:textId="3869C89D"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3.024,46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0121E6" w14:textId="4D41FADD"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3801D9D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E945C6" w14:textId="3A0F5ADC"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E291DA9" w14:textId="7A1D7B84"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A63BBC8" w14:textId="58186FBD"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F27A3E5" w14:textId="3C837802"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1.315,94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EC789E5" w14:textId="1A9FB01B"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2EA0641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F883024" w14:textId="5A2C1CD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48A51B8" w14:textId="695B728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96DFD20" w14:textId="744623CC"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B948312" w14:textId="41D83921"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B755090" w14:textId="1F146FBF"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4F2ABD3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8574FE7" w14:textId="35A8E6A1"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77402DC" w14:textId="2BA4828F"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89E8577" w14:textId="61317A2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3/8</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473145F" w14:textId="4227C13F"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97,60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DE1814F" w14:textId="0A2D65A2"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7225DC7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3F52BE5" w14:textId="3188C91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89A7713" w14:textId="6797EA0C"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8D6F827" w14:textId="49FAB50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9FAF1B9" w14:textId="31FF0816"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-4.438,00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B17FBDB" w14:textId="1FE5FF39"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0E1B141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0A352DF" w14:textId="3FDD931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E23CCF9" w14:textId="326094B3"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E7B5A00" w14:textId="3E356B79"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D38A16C" w14:textId="2268CFA2"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095639B" w14:textId="29F2490D"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482E1A" w:rsidRPr="007112D7" w14:paraId="5DF2708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B928BD" w14:textId="38D3AD5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432B5F6" w14:textId="2BAE4C6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87B8578" w14:textId="58B51AA6"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5BC240A" w14:textId="36CC4459"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DBF4622" w14:textId="5566CF57"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A.F. 2021 FUNZIONAMENTO AMMINISTRATIVO DIDATTICO SOFFERENZE </w:t>
            </w:r>
          </w:p>
        </w:tc>
      </w:tr>
    </w:tbl>
    <w:p w14:paraId="3D698EDD" w14:textId="77777777" w:rsidR="00F44BF4" w:rsidRPr="00961E8C" w:rsidRDefault="00F44BF4" w:rsidP="005D5271">
      <w:pPr>
        <w:tabs>
          <w:tab w:val="left" w:pos="1980"/>
          <w:tab w:val="right" w:pos="3960"/>
        </w:tabs>
        <w:rPr>
          <w:rFonts w:ascii="Tahoma" w:hAnsi="Tahoma" w:cs="Tahoma"/>
          <w:i/>
          <w:sz w:val="18"/>
          <w:szCs w:val="18"/>
        </w:rPr>
      </w:pPr>
    </w:p>
    <w:p w14:paraId="159A92EC" w14:textId="5040960B"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16.003,67</w:t>
      </w:r>
    </w:p>
    <w:p w14:paraId="66032B05" w14:textId="326584E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11.273,65</w:t>
      </w:r>
    </w:p>
    <w:p w14:paraId="22963D01" w14:textId="17158C8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11.273,65</w:t>
      </w:r>
    </w:p>
    <w:p w14:paraId="78AF0F33" w14:textId="6E7D046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EE70E70"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121C2B8" w14:textId="61E7D7F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12.393,67</w:t>
      </w:r>
    </w:p>
    <w:p w14:paraId="7737D333" w14:textId="6C8A997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1.120,02</w:t>
      </w:r>
    </w:p>
    <w:p w14:paraId="33AE3ADF" w14:textId="77777777" w:rsidR="00F44BF4" w:rsidRDefault="00F44BF4" w:rsidP="005D5271">
      <w:pPr>
        <w:tabs>
          <w:tab w:val="left" w:pos="1980"/>
          <w:tab w:val="left" w:pos="2340"/>
          <w:tab w:val="right" w:pos="3960"/>
        </w:tabs>
        <w:rPr>
          <w:rFonts w:ascii="Tahoma" w:hAnsi="Tahoma" w:cs="Tahoma"/>
          <w:i/>
          <w:sz w:val="18"/>
          <w:szCs w:val="18"/>
        </w:rPr>
      </w:pPr>
    </w:p>
    <w:p w14:paraId="47F86A0A" w14:textId="77777777" w:rsidR="00F44BF4" w:rsidRDefault="00F44BF4" w:rsidP="005D5271">
      <w:pPr>
        <w:jc w:val="both"/>
        <w:rPr>
          <w:rFonts w:ascii="Tahoma" w:hAnsi="Tahoma" w:cs="Tahoma"/>
          <w:i/>
          <w:sz w:val="20"/>
          <w:szCs w:val="20"/>
        </w:rPr>
      </w:pPr>
    </w:p>
    <w:p w14:paraId="2008D9D3" w14:textId="42063160" w:rsidR="00F44BF4" w:rsidRPr="00A6783E" w:rsidRDefault="00F44BF4" w:rsidP="005D5271">
      <w:pPr>
        <w:jc w:val="both"/>
        <w:rPr>
          <w:rFonts w:ascii="Tahoma" w:hAnsi="Tahoma" w:cs="Tahoma"/>
          <w:i/>
          <w:sz w:val="20"/>
          <w:szCs w:val="20"/>
        </w:rPr>
      </w:pPr>
      <w:r>
        <w:rPr>
          <w:rFonts w:ascii="Tahoma" w:hAnsi="Tahoma" w:cs="Tahoma"/>
          <w:i/>
          <w:sz w:val="20"/>
          <w:szCs w:val="20"/>
        </w:rPr>
        <w:t>Attività - A03.10</w:t>
      </w:r>
      <w:r w:rsidRPr="00A6783E">
        <w:rPr>
          <w:rFonts w:ascii="Tahoma" w:hAnsi="Tahoma" w:cs="Tahoma"/>
          <w:i/>
          <w:sz w:val="20"/>
          <w:szCs w:val="20"/>
        </w:rPr>
        <w:t xml:space="preserve"> - </w:t>
      </w:r>
      <w:r>
        <w:rPr>
          <w:rFonts w:ascii="Tahoma" w:hAnsi="Tahoma" w:cs="Tahoma"/>
          <w:i/>
          <w:sz w:val="20"/>
          <w:szCs w:val="20"/>
        </w:rPr>
        <w:t>risorse art. 21 DL 137/2020</w:t>
      </w:r>
    </w:p>
    <w:p w14:paraId="0E99457A" w14:textId="77777777" w:rsidR="00F44BF4" w:rsidRDefault="00F44BF4" w:rsidP="005D5271">
      <w:pPr>
        <w:jc w:val="both"/>
        <w:rPr>
          <w:rFonts w:ascii="Tahoma" w:hAnsi="Tahoma" w:cs="Tahoma"/>
          <w:i/>
          <w:sz w:val="18"/>
          <w:szCs w:val="18"/>
        </w:rPr>
      </w:pPr>
    </w:p>
    <w:p w14:paraId="290B1A49" w14:textId="75E7AFB2" w:rsidR="00F44BF4" w:rsidRPr="00A6783E" w:rsidRDefault="00F44BF4" w:rsidP="005D5271">
      <w:pPr>
        <w:jc w:val="both"/>
        <w:rPr>
          <w:rFonts w:ascii="Tahoma" w:hAnsi="Tahoma" w:cs="Tahoma"/>
          <w:sz w:val="18"/>
          <w:szCs w:val="18"/>
        </w:rPr>
      </w:pPr>
      <w:r>
        <w:rPr>
          <w:rFonts w:ascii="Tahoma" w:hAnsi="Tahoma" w:cs="Tahoma"/>
          <w:sz w:val="18"/>
          <w:szCs w:val="18"/>
        </w:rPr>
        <w:t>risorse art. 21 DL 137/2020</w:t>
      </w:r>
    </w:p>
    <w:p w14:paraId="29FC2881" w14:textId="77777777" w:rsidR="00F44BF4" w:rsidRPr="00961E8C" w:rsidRDefault="00F44BF4" w:rsidP="005D5271">
      <w:pPr>
        <w:jc w:val="both"/>
        <w:rPr>
          <w:rFonts w:ascii="Tahoma" w:hAnsi="Tahoma" w:cs="Tahoma"/>
          <w:i/>
          <w:sz w:val="18"/>
          <w:szCs w:val="18"/>
        </w:rPr>
      </w:pPr>
    </w:p>
    <w:p w14:paraId="49AAA95D" w14:textId="08D4179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9.707,67</w:t>
      </w:r>
    </w:p>
    <w:p w14:paraId="33304015" w14:textId="5EEE63D2"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D1743AA" w14:textId="77777777" w:rsidR="00F44BF4" w:rsidRPr="00961E8C" w:rsidRDefault="00F44BF4" w:rsidP="005D5271">
      <w:pPr>
        <w:tabs>
          <w:tab w:val="left" w:pos="1980"/>
          <w:tab w:val="left" w:pos="2340"/>
          <w:tab w:val="right" w:pos="3960"/>
        </w:tabs>
        <w:rPr>
          <w:rFonts w:ascii="Tahoma" w:hAnsi="Tahoma" w:cs="Tahoma"/>
          <w:i/>
          <w:sz w:val="18"/>
          <w:szCs w:val="18"/>
        </w:rPr>
      </w:pPr>
    </w:p>
    <w:p w14:paraId="1B403B79" w14:textId="76380A86"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9.707,67</w:t>
      </w:r>
    </w:p>
    <w:p w14:paraId="0A364855" w14:textId="0653507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9.707,67</w:t>
      </w:r>
    </w:p>
    <w:p w14:paraId="5F81A145" w14:textId="007F83D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9.707,67</w:t>
      </w:r>
    </w:p>
    <w:p w14:paraId="0B14BD58" w14:textId="7E2AD97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5B09450"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2369582" w14:textId="2759F5E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9.707,67</w:t>
      </w:r>
    </w:p>
    <w:p w14:paraId="13126AE8" w14:textId="436F163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449BEF1E" w14:textId="77777777" w:rsidR="00F44BF4" w:rsidRDefault="00F44BF4" w:rsidP="005D5271">
      <w:pPr>
        <w:tabs>
          <w:tab w:val="left" w:pos="1980"/>
          <w:tab w:val="left" w:pos="2340"/>
          <w:tab w:val="right" w:pos="3960"/>
        </w:tabs>
        <w:rPr>
          <w:rFonts w:ascii="Tahoma" w:hAnsi="Tahoma" w:cs="Tahoma"/>
          <w:i/>
          <w:sz w:val="18"/>
          <w:szCs w:val="18"/>
        </w:rPr>
      </w:pPr>
    </w:p>
    <w:p w14:paraId="06B2867B" w14:textId="77777777" w:rsidR="00F44BF4" w:rsidRDefault="00F44BF4" w:rsidP="005D5271">
      <w:pPr>
        <w:jc w:val="both"/>
        <w:rPr>
          <w:rFonts w:ascii="Tahoma" w:hAnsi="Tahoma" w:cs="Tahoma"/>
          <w:i/>
          <w:sz w:val="20"/>
          <w:szCs w:val="20"/>
        </w:rPr>
      </w:pPr>
    </w:p>
    <w:p w14:paraId="09DDCEE4" w14:textId="433D83B3" w:rsidR="00F44BF4" w:rsidRPr="00A6783E" w:rsidRDefault="00F44BF4" w:rsidP="005D5271">
      <w:pPr>
        <w:jc w:val="both"/>
        <w:rPr>
          <w:rFonts w:ascii="Tahoma" w:hAnsi="Tahoma" w:cs="Tahoma"/>
          <w:i/>
          <w:sz w:val="20"/>
          <w:szCs w:val="20"/>
        </w:rPr>
      </w:pPr>
      <w:r>
        <w:rPr>
          <w:rFonts w:ascii="Tahoma" w:hAnsi="Tahoma" w:cs="Tahoma"/>
          <w:i/>
          <w:sz w:val="20"/>
          <w:szCs w:val="20"/>
        </w:rPr>
        <w:t>Attività - A03.16</w:t>
      </w:r>
      <w:r w:rsidRPr="00A6783E">
        <w:rPr>
          <w:rFonts w:ascii="Tahoma" w:hAnsi="Tahoma" w:cs="Tahoma"/>
          <w:i/>
          <w:sz w:val="20"/>
          <w:szCs w:val="20"/>
        </w:rPr>
        <w:t xml:space="preserve"> - </w:t>
      </w:r>
      <w:r>
        <w:rPr>
          <w:rFonts w:ascii="Tahoma" w:hAnsi="Tahoma" w:cs="Tahoma"/>
          <w:i/>
          <w:sz w:val="20"/>
          <w:szCs w:val="20"/>
        </w:rPr>
        <w:t>SOSTEGNO FINANZIARIO AI PATTI DI COMUNITA' CASERTA</w:t>
      </w:r>
    </w:p>
    <w:p w14:paraId="1D56A8C4" w14:textId="77777777" w:rsidR="00F44BF4" w:rsidRDefault="00F44BF4" w:rsidP="005D5271">
      <w:pPr>
        <w:jc w:val="both"/>
        <w:rPr>
          <w:rFonts w:ascii="Tahoma" w:hAnsi="Tahoma" w:cs="Tahoma"/>
          <w:i/>
          <w:sz w:val="18"/>
          <w:szCs w:val="18"/>
        </w:rPr>
      </w:pPr>
    </w:p>
    <w:p w14:paraId="209539ED" w14:textId="4F6A1E94" w:rsidR="00F44BF4" w:rsidRPr="00A6783E" w:rsidRDefault="00F44BF4" w:rsidP="005D5271">
      <w:pPr>
        <w:jc w:val="both"/>
        <w:rPr>
          <w:rFonts w:ascii="Tahoma" w:hAnsi="Tahoma" w:cs="Tahoma"/>
          <w:sz w:val="18"/>
          <w:szCs w:val="18"/>
        </w:rPr>
      </w:pPr>
      <w:r>
        <w:rPr>
          <w:rFonts w:ascii="Tahoma" w:hAnsi="Tahoma" w:cs="Tahoma"/>
          <w:sz w:val="18"/>
          <w:szCs w:val="18"/>
        </w:rPr>
        <w:t>SOSTEGNO FINANZIARIO AI PATTI DI COMUNITA' CASERTA</w:t>
      </w:r>
    </w:p>
    <w:p w14:paraId="17DC00F5" w14:textId="77777777" w:rsidR="00F44BF4" w:rsidRPr="00961E8C" w:rsidRDefault="00F44BF4" w:rsidP="005D5271">
      <w:pPr>
        <w:jc w:val="both"/>
        <w:rPr>
          <w:rFonts w:ascii="Tahoma" w:hAnsi="Tahoma" w:cs="Tahoma"/>
          <w:i/>
          <w:sz w:val="18"/>
          <w:szCs w:val="18"/>
        </w:rPr>
      </w:pPr>
    </w:p>
    <w:p w14:paraId="6E1D71E5" w14:textId="3CE3B60D"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AA7558D" w14:textId="58E99CD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228,67</w:t>
      </w:r>
    </w:p>
    <w:p w14:paraId="0089E9B4"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09703BD1"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5D74C06"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482822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DC8A155"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4E22182"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22C33B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4C8FC3A"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D81038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AA8077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1B36D36" w14:textId="103054E3"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A1C473D" w14:textId="2935339F"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9E5E626" w14:textId="790A15F4"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3BB045D" w14:textId="12F91E84"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228,67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8A34557" w14:textId="7A145E94"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SOSTEGNO FINANZIARIO AI PATTI DI COMUNITA' CASERTA </w:t>
            </w:r>
          </w:p>
        </w:tc>
      </w:tr>
    </w:tbl>
    <w:p w14:paraId="5B33AA3C" w14:textId="77777777" w:rsidR="00F44BF4" w:rsidRPr="00961E8C" w:rsidRDefault="00F44BF4" w:rsidP="005D5271">
      <w:pPr>
        <w:tabs>
          <w:tab w:val="left" w:pos="1980"/>
          <w:tab w:val="right" w:pos="3960"/>
        </w:tabs>
        <w:rPr>
          <w:rFonts w:ascii="Tahoma" w:hAnsi="Tahoma" w:cs="Tahoma"/>
          <w:i/>
          <w:sz w:val="18"/>
          <w:szCs w:val="18"/>
        </w:rPr>
      </w:pPr>
    </w:p>
    <w:p w14:paraId="6816B49C" w14:textId="77BC41D9"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228,67</w:t>
      </w:r>
    </w:p>
    <w:p w14:paraId="4A1BA554" w14:textId="38A0565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1A26D7F" w14:textId="53975C7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F4F5CC7" w14:textId="359FC51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52A72E9C"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2B3FB4C" w14:textId="07A90B8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228,67</w:t>
      </w:r>
    </w:p>
    <w:p w14:paraId="7DBC90A3" w14:textId="01B10C7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228,67</w:t>
      </w:r>
    </w:p>
    <w:p w14:paraId="4605AB22" w14:textId="77777777" w:rsidR="00F44BF4" w:rsidRDefault="00F44BF4" w:rsidP="005D5271">
      <w:pPr>
        <w:tabs>
          <w:tab w:val="left" w:pos="1980"/>
          <w:tab w:val="left" w:pos="2340"/>
          <w:tab w:val="right" w:pos="3960"/>
        </w:tabs>
        <w:rPr>
          <w:rFonts w:ascii="Tahoma" w:hAnsi="Tahoma" w:cs="Tahoma"/>
          <w:i/>
          <w:sz w:val="18"/>
          <w:szCs w:val="18"/>
        </w:rPr>
      </w:pPr>
    </w:p>
    <w:p w14:paraId="370E035A" w14:textId="77777777" w:rsidR="00F44BF4" w:rsidRDefault="00F44BF4" w:rsidP="005D5271">
      <w:pPr>
        <w:jc w:val="both"/>
        <w:rPr>
          <w:rFonts w:ascii="Tahoma" w:hAnsi="Tahoma" w:cs="Tahoma"/>
          <w:i/>
          <w:sz w:val="20"/>
          <w:szCs w:val="20"/>
        </w:rPr>
      </w:pPr>
    </w:p>
    <w:p w14:paraId="2FA36B4A" w14:textId="5AF657A9" w:rsidR="00F44BF4" w:rsidRPr="00A6783E" w:rsidRDefault="00F44BF4" w:rsidP="005D5271">
      <w:pPr>
        <w:jc w:val="both"/>
        <w:rPr>
          <w:rFonts w:ascii="Tahoma" w:hAnsi="Tahoma" w:cs="Tahoma"/>
          <w:i/>
          <w:sz w:val="20"/>
          <w:szCs w:val="20"/>
        </w:rPr>
      </w:pPr>
      <w:r>
        <w:rPr>
          <w:rFonts w:ascii="Tahoma" w:hAnsi="Tahoma" w:cs="Tahoma"/>
          <w:i/>
          <w:sz w:val="20"/>
          <w:szCs w:val="20"/>
        </w:rPr>
        <w:t>Attività - A03.17</w:t>
      </w:r>
      <w:r w:rsidRPr="00A6783E">
        <w:rPr>
          <w:rFonts w:ascii="Tahoma" w:hAnsi="Tahoma" w:cs="Tahoma"/>
          <w:i/>
          <w:sz w:val="20"/>
          <w:szCs w:val="20"/>
        </w:rPr>
        <w:t xml:space="preserve"> - </w:t>
      </w:r>
      <w:r>
        <w:rPr>
          <w:rFonts w:ascii="Tahoma" w:hAnsi="Tahoma" w:cs="Tahoma"/>
          <w:i/>
          <w:sz w:val="20"/>
          <w:szCs w:val="20"/>
        </w:rPr>
        <w:t>concorso personale docente STEM</w:t>
      </w:r>
    </w:p>
    <w:p w14:paraId="2B57B653" w14:textId="77777777" w:rsidR="00F44BF4" w:rsidRDefault="00F44BF4" w:rsidP="005D5271">
      <w:pPr>
        <w:jc w:val="both"/>
        <w:rPr>
          <w:rFonts w:ascii="Tahoma" w:hAnsi="Tahoma" w:cs="Tahoma"/>
          <w:i/>
          <w:sz w:val="18"/>
          <w:szCs w:val="18"/>
        </w:rPr>
      </w:pPr>
    </w:p>
    <w:p w14:paraId="5EFA49B8" w14:textId="57809DDC" w:rsidR="00F44BF4" w:rsidRPr="00A6783E" w:rsidRDefault="00F44BF4" w:rsidP="005D5271">
      <w:pPr>
        <w:jc w:val="both"/>
        <w:rPr>
          <w:rFonts w:ascii="Tahoma" w:hAnsi="Tahoma" w:cs="Tahoma"/>
          <w:sz w:val="18"/>
          <w:szCs w:val="18"/>
        </w:rPr>
      </w:pPr>
      <w:r>
        <w:rPr>
          <w:rFonts w:ascii="Tahoma" w:hAnsi="Tahoma" w:cs="Tahoma"/>
          <w:sz w:val="18"/>
          <w:szCs w:val="18"/>
        </w:rPr>
        <w:t>concorso personale docente STEM</w:t>
      </w:r>
    </w:p>
    <w:p w14:paraId="42EB0131" w14:textId="77777777" w:rsidR="00F44BF4" w:rsidRPr="00961E8C" w:rsidRDefault="00F44BF4" w:rsidP="005D5271">
      <w:pPr>
        <w:jc w:val="both"/>
        <w:rPr>
          <w:rFonts w:ascii="Tahoma" w:hAnsi="Tahoma" w:cs="Tahoma"/>
          <w:i/>
          <w:sz w:val="18"/>
          <w:szCs w:val="18"/>
        </w:rPr>
      </w:pPr>
    </w:p>
    <w:p w14:paraId="4C999D7A" w14:textId="16DB0CE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C3B21A5" w14:textId="3E8FE3C5"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1.674,30</w:t>
      </w:r>
    </w:p>
    <w:p w14:paraId="438685FE"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37BEC1E0"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ACF2CF4"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2D5324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67F7D4D7"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9AD3BA3"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5D59588"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DD680E3"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91B4F5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5AF6BDC"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C2073FC" w14:textId="235F30B5"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5B56C94" w14:textId="41227C8B"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C134600" w14:textId="6310A521"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A715ED8" w14:textId="109BCB84"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A504D3A" w14:textId="43DB4957"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assegnazione risorse per svolgimento concorso personale docente STEM </w:t>
            </w:r>
          </w:p>
        </w:tc>
      </w:tr>
      <w:tr w:rsidR="00482E1A" w:rsidRPr="007112D7" w14:paraId="61059B2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36FA654" w14:textId="2F1EFD11"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65761E6" w14:textId="52DF4858"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1539C55" w14:textId="5AE749A2"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FA13262" w14:textId="7600BABE"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1.194,30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616BAB5" w14:textId="150904A3"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COMITATI VIGILANZA CONCORSO STEM 2021 </w:t>
            </w:r>
          </w:p>
        </w:tc>
      </w:tr>
    </w:tbl>
    <w:p w14:paraId="25C99CD5" w14:textId="77777777" w:rsidR="00F44BF4" w:rsidRPr="00961E8C" w:rsidRDefault="00F44BF4" w:rsidP="005D5271">
      <w:pPr>
        <w:tabs>
          <w:tab w:val="left" w:pos="1980"/>
          <w:tab w:val="right" w:pos="3960"/>
        </w:tabs>
        <w:rPr>
          <w:rFonts w:ascii="Tahoma" w:hAnsi="Tahoma" w:cs="Tahoma"/>
          <w:i/>
          <w:sz w:val="18"/>
          <w:szCs w:val="18"/>
        </w:rPr>
      </w:pPr>
    </w:p>
    <w:p w14:paraId="42925CEA" w14:textId="781A3D3F"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1.674,30</w:t>
      </w:r>
    </w:p>
    <w:p w14:paraId="04034611" w14:textId="7436066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CA3B17A" w14:textId="3A9A266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EDC4ABE" w14:textId="423D697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42C486B"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1E31235" w14:textId="24838E2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1.674,30</w:t>
      </w:r>
    </w:p>
    <w:p w14:paraId="4F3E2CDB" w14:textId="5C4E7BC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1.674,30</w:t>
      </w:r>
    </w:p>
    <w:p w14:paraId="1F4BB0D7" w14:textId="77777777" w:rsidR="00F44BF4" w:rsidRDefault="00F44BF4" w:rsidP="005D5271">
      <w:pPr>
        <w:tabs>
          <w:tab w:val="left" w:pos="1980"/>
          <w:tab w:val="left" w:pos="2340"/>
          <w:tab w:val="right" w:pos="3960"/>
        </w:tabs>
        <w:rPr>
          <w:rFonts w:ascii="Tahoma" w:hAnsi="Tahoma" w:cs="Tahoma"/>
          <w:i/>
          <w:sz w:val="18"/>
          <w:szCs w:val="18"/>
        </w:rPr>
      </w:pPr>
    </w:p>
    <w:p w14:paraId="207D16C8" w14:textId="77777777" w:rsidR="00F44BF4" w:rsidRDefault="00F44BF4" w:rsidP="005D5271">
      <w:pPr>
        <w:jc w:val="both"/>
        <w:rPr>
          <w:rFonts w:ascii="Tahoma" w:hAnsi="Tahoma" w:cs="Tahoma"/>
          <w:i/>
          <w:sz w:val="20"/>
          <w:szCs w:val="20"/>
        </w:rPr>
      </w:pPr>
    </w:p>
    <w:p w14:paraId="79DFC94D" w14:textId="47A4D035" w:rsidR="00F44BF4" w:rsidRPr="00A6783E" w:rsidRDefault="00F44BF4" w:rsidP="005D5271">
      <w:pPr>
        <w:jc w:val="both"/>
        <w:rPr>
          <w:rFonts w:ascii="Tahoma" w:hAnsi="Tahoma" w:cs="Tahoma"/>
          <w:i/>
          <w:sz w:val="20"/>
          <w:szCs w:val="20"/>
        </w:rPr>
      </w:pPr>
      <w:r>
        <w:rPr>
          <w:rFonts w:ascii="Tahoma" w:hAnsi="Tahoma" w:cs="Tahoma"/>
          <w:i/>
          <w:sz w:val="20"/>
          <w:szCs w:val="20"/>
        </w:rPr>
        <w:t>Attività - A03.18</w:t>
      </w:r>
      <w:r w:rsidRPr="00A6783E">
        <w:rPr>
          <w:rFonts w:ascii="Tahoma" w:hAnsi="Tahoma" w:cs="Tahoma"/>
          <w:i/>
          <w:sz w:val="20"/>
          <w:szCs w:val="20"/>
        </w:rPr>
        <w:t xml:space="preserve"> - </w:t>
      </w:r>
      <w:r>
        <w:rPr>
          <w:rFonts w:ascii="Tahoma" w:hAnsi="Tahoma" w:cs="Tahoma"/>
          <w:i/>
          <w:sz w:val="20"/>
          <w:szCs w:val="20"/>
        </w:rPr>
        <w:t>PNSD risorse ex art. 32 D.L. 41/2021 DDI</w:t>
      </w:r>
    </w:p>
    <w:p w14:paraId="193A763A" w14:textId="77777777" w:rsidR="00F44BF4" w:rsidRDefault="00F44BF4" w:rsidP="005D5271">
      <w:pPr>
        <w:jc w:val="both"/>
        <w:rPr>
          <w:rFonts w:ascii="Tahoma" w:hAnsi="Tahoma" w:cs="Tahoma"/>
          <w:i/>
          <w:sz w:val="18"/>
          <w:szCs w:val="18"/>
        </w:rPr>
      </w:pPr>
    </w:p>
    <w:p w14:paraId="72D64E3B" w14:textId="2406DCE5" w:rsidR="00F44BF4" w:rsidRPr="00A6783E" w:rsidRDefault="00F44BF4" w:rsidP="005D5271">
      <w:pPr>
        <w:jc w:val="both"/>
        <w:rPr>
          <w:rFonts w:ascii="Tahoma" w:hAnsi="Tahoma" w:cs="Tahoma"/>
          <w:sz w:val="18"/>
          <w:szCs w:val="18"/>
        </w:rPr>
      </w:pPr>
      <w:r>
        <w:rPr>
          <w:rFonts w:ascii="Tahoma" w:hAnsi="Tahoma" w:cs="Tahoma"/>
          <w:sz w:val="18"/>
          <w:szCs w:val="18"/>
        </w:rPr>
        <w:t>PNSD risorse ex art. 32 D.L. 41/2021 DDI</w:t>
      </w:r>
    </w:p>
    <w:p w14:paraId="2284325C" w14:textId="77777777" w:rsidR="00F44BF4" w:rsidRPr="00961E8C" w:rsidRDefault="00F44BF4" w:rsidP="005D5271">
      <w:pPr>
        <w:jc w:val="both"/>
        <w:rPr>
          <w:rFonts w:ascii="Tahoma" w:hAnsi="Tahoma" w:cs="Tahoma"/>
          <w:i/>
          <w:sz w:val="18"/>
          <w:szCs w:val="18"/>
        </w:rPr>
      </w:pPr>
    </w:p>
    <w:p w14:paraId="448CAFE4" w14:textId="750BD17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44487B5" w14:textId="425C0090"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8.498,92</w:t>
      </w:r>
    </w:p>
    <w:p w14:paraId="34170857"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40A082D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2A7C66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466BCC8"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465271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79A50F0"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61FD305"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DEF1367"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7C80CD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1CF637A3"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8C78469" w14:textId="56067C4B"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040550C" w14:textId="5FBE0A93"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F0B7B5B" w14:textId="18A89A9F"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68855A1" w14:textId="17408AD9"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8.498,92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74A0031" w14:textId="221B6C71"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32 D.L. 41/2021 - sostegno alla fruizione delle attività di didattica digitale integrata </w:t>
            </w:r>
          </w:p>
        </w:tc>
      </w:tr>
    </w:tbl>
    <w:p w14:paraId="2CC127E8" w14:textId="77777777" w:rsidR="00F44BF4" w:rsidRPr="00961E8C" w:rsidRDefault="00F44BF4" w:rsidP="005D5271">
      <w:pPr>
        <w:tabs>
          <w:tab w:val="left" w:pos="1980"/>
          <w:tab w:val="right" w:pos="3960"/>
        </w:tabs>
        <w:rPr>
          <w:rFonts w:ascii="Tahoma" w:hAnsi="Tahoma" w:cs="Tahoma"/>
          <w:i/>
          <w:sz w:val="18"/>
          <w:szCs w:val="18"/>
        </w:rPr>
      </w:pPr>
    </w:p>
    <w:p w14:paraId="0924B1E5" w14:textId="1A91AF6B"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8.498,92</w:t>
      </w:r>
    </w:p>
    <w:p w14:paraId="5FC96406" w14:textId="3604A41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C0F1F1C" w14:textId="3059C43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B294258" w14:textId="1EE6E8B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8E32D9D"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E59E5C8" w14:textId="4055064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8.498,92</w:t>
      </w:r>
    </w:p>
    <w:p w14:paraId="19D10C57" w14:textId="50CA8E3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8.498,92</w:t>
      </w:r>
    </w:p>
    <w:p w14:paraId="03D3218D" w14:textId="77777777" w:rsidR="00F44BF4" w:rsidRDefault="00F44BF4" w:rsidP="005D5271">
      <w:pPr>
        <w:tabs>
          <w:tab w:val="left" w:pos="1980"/>
          <w:tab w:val="left" w:pos="2340"/>
          <w:tab w:val="right" w:pos="3960"/>
        </w:tabs>
        <w:rPr>
          <w:rFonts w:ascii="Tahoma" w:hAnsi="Tahoma" w:cs="Tahoma"/>
          <w:i/>
          <w:sz w:val="18"/>
          <w:szCs w:val="18"/>
        </w:rPr>
      </w:pPr>
    </w:p>
    <w:p w14:paraId="176A69A5" w14:textId="77777777" w:rsidR="00F44BF4" w:rsidRDefault="00F44BF4" w:rsidP="005D5271">
      <w:pPr>
        <w:jc w:val="both"/>
        <w:rPr>
          <w:rFonts w:ascii="Tahoma" w:hAnsi="Tahoma" w:cs="Tahoma"/>
          <w:i/>
          <w:sz w:val="20"/>
          <w:szCs w:val="20"/>
        </w:rPr>
      </w:pPr>
    </w:p>
    <w:p w14:paraId="6863933D" w14:textId="488DA8E3" w:rsidR="00F44BF4" w:rsidRPr="00A6783E" w:rsidRDefault="00F44BF4" w:rsidP="005D5271">
      <w:pPr>
        <w:jc w:val="both"/>
        <w:rPr>
          <w:rFonts w:ascii="Tahoma" w:hAnsi="Tahoma" w:cs="Tahoma"/>
          <w:i/>
          <w:sz w:val="20"/>
          <w:szCs w:val="20"/>
        </w:rPr>
      </w:pPr>
      <w:r>
        <w:rPr>
          <w:rFonts w:ascii="Tahoma" w:hAnsi="Tahoma" w:cs="Tahoma"/>
          <w:i/>
          <w:sz w:val="20"/>
          <w:szCs w:val="20"/>
        </w:rPr>
        <w:t>Attività - A06.6</w:t>
      </w:r>
      <w:r w:rsidRPr="00A6783E">
        <w:rPr>
          <w:rFonts w:ascii="Tahoma" w:hAnsi="Tahoma" w:cs="Tahoma"/>
          <w:i/>
          <w:sz w:val="20"/>
          <w:szCs w:val="20"/>
        </w:rPr>
        <w:t xml:space="preserve"> - </w:t>
      </w:r>
      <w:r>
        <w:rPr>
          <w:rFonts w:ascii="Tahoma" w:hAnsi="Tahoma" w:cs="Tahoma"/>
          <w:i/>
          <w:sz w:val="20"/>
          <w:szCs w:val="20"/>
        </w:rPr>
        <w:t>Orientamento</w:t>
      </w:r>
    </w:p>
    <w:p w14:paraId="4F14831F" w14:textId="77777777" w:rsidR="00F44BF4" w:rsidRDefault="00F44BF4" w:rsidP="005D5271">
      <w:pPr>
        <w:jc w:val="both"/>
        <w:rPr>
          <w:rFonts w:ascii="Tahoma" w:hAnsi="Tahoma" w:cs="Tahoma"/>
          <w:i/>
          <w:sz w:val="18"/>
          <w:szCs w:val="18"/>
        </w:rPr>
      </w:pPr>
    </w:p>
    <w:p w14:paraId="60F70EAE" w14:textId="54654F3B" w:rsidR="00F44BF4" w:rsidRPr="00A6783E" w:rsidRDefault="00F44BF4" w:rsidP="005D5271">
      <w:pPr>
        <w:jc w:val="both"/>
        <w:rPr>
          <w:rFonts w:ascii="Tahoma" w:hAnsi="Tahoma" w:cs="Tahoma"/>
          <w:sz w:val="18"/>
          <w:szCs w:val="18"/>
        </w:rPr>
      </w:pPr>
      <w:r>
        <w:rPr>
          <w:rFonts w:ascii="Tahoma" w:hAnsi="Tahoma" w:cs="Tahoma"/>
          <w:sz w:val="18"/>
          <w:szCs w:val="18"/>
        </w:rPr>
        <w:t>Orientamento</w:t>
      </w:r>
    </w:p>
    <w:p w14:paraId="00FB21ED" w14:textId="77777777" w:rsidR="00F44BF4" w:rsidRPr="00961E8C" w:rsidRDefault="00F44BF4" w:rsidP="005D5271">
      <w:pPr>
        <w:jc w:val="both"/>
        <w:rPr>
          <w:rFonts w:ascii="Tahoma" w:hAnsi="Tahoma" w:cs="Tahoma"/>
          <w:i/>
          <w:sz w:val="18"/>
          <w:szCs w:val="18"/>
        </w:rPr>
      </w:pPr>
    </w:p>
    <w:p w14:paraId="3D51261D" w14:textId="2C168C57"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1.329,77</w:t>
      </w:r>
    </w:p>
    <w:p w14:paraId="6D2FF608" w14:textId="02C004A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171,94</w:t>
      </w:r>
    </w:p>
    <w:p w14:paraId="63FE91DB"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73BAB1E6"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82E6FA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4D97D1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69FC473"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A40505B"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057B86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04B3A17"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1004DF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56367B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C47A9DB" w14:textId="1E2F8295"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870C472" w14:textId="6E0C2A88"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92D2A98" w14:textId="63C887E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4C7F99D" w14:textId="1F11D946"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171,94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6BFC131" w14:textId="0AC902B0"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8 </w:t>
            </w:r>
            <w:proofErr w:type="spellStart"/>
            <w:r>
              <w:rPr>
                <w:rFonts w:ascii="Tahoma" w:hAnsi="Tahoma" w:cs="Tahoma"/>
                <w:bCs/>
                <w:sz w:val="16"/>
                <w:szCs w:val="16"/>
              </w:rPr>
              <w:t>d.l.</w:t>
            </w:r>
            <w:proofErr w:type="spellEnd"/>
            <w:r>
              <w:rPr>
                <w:rFonts w:ascii="Tahoma" w:hAnsi="Tahoma" w:cs="Tahoma"/>
                <w:bCs/>
                <w:sz w:val="16"/>
                <w:szCs w:val="16"/>
              </w:rPr>
              <w:t xml:space="preserve"> 104/2013 - percorsi di orientamento per gli studenti </w:t>
            </w:r>
          </w:p>
        </w:tc>
      </w:tr>
    </w:tbl>
    <w:p w14:paraId="418FB013" w14:textId="77777777" w:rsidR="00F44BF4" w:rsidRPr="00961E8C" w:rsidRDefault="00F44BF4" w:rsidP="005D5271">
      <w:pPr>
        <w:tabs>
          <w:tab w:val="left" w:pos="1980"/>
          <w:tab w:val="right" w:pos="3960"/>
        </w:tabs>
        <w:rPr>
          <w:rFonts w:ascii="Tahoma" w:hAnsi="Tahoma" w:cs="Tahoma"/>
          <w:i/>
          <w:sz w:val="18"/>
          <w:szCs w:val="18"/>
        </w:rPr>
      </w:pPr>
    </w:p>
    <w:p w14:paraId="4062B0C1" w14:textId="01973159"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1.501,71</w:t>
      </w:r>
    </w:p>
    <w:p w14:paraId="2523AC83" w14:textId="41045BE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49DF39B" w14:textId="3E5DD8E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A976F3B" w14:textId="5A2829C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E92EFD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6070669" w14:textId="41D9BE0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1.501,71</w:t>
      </w:r>
    </w:p>
    <w:p w14:paraId="768DA9AE" w14:textId="0D64172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1.501,71</w:t>
      </w:r>
    </w:p>
    <w:p w14:paraId="33B3799D" w14:textId="77777777" w:rsidR="00F44BF4" w:rsidRDefault="00F44BF4" w:rsidP="005D5271">
      <w:pPr>
        <w:tabs>
          <w:tab w:val="left" w:pos="1980"/>
          <w:tab w:val="left" w:pos="2340"/>
          <w:tab w:val="right" w:pos="3960"/>
        </w:tabs>
        <w:rPr>
          <w:rFonts w:ascii="Tahoma" w:hAnsi="Tahoma" w:cs="Tahoma"/>
          <w:i/>
          <w:sz w:val="18"/>
          <w:szCs w:val="18"/>
        </w:rPr>
      </w:pPr>
    </w:p>
    <w:p w14:paraId="23CE4C3D" w14:textId="77777777" w:rsidR="00F44BF4" w:rsidRDefault="00F44BF4" w:rsidP="005D5271">
      <w:pPr>
        <w:jc w:val="both"/>
        <w:rPr>
          <w:rFonts w:ascii="Tahoma" w:hAnsi="Tahoma" w:cs="Tahoma"/>
          <w:i/>
          <w:sz w:val="20"/>
          <w:szCs w:val="20"/>
        </w:rPr>
      </w:pPr>
    </w:p>
    <w:p w14:paraId="3C4F8FCF" w14:textId="1B92F7AC" w:rsidR="00F44BF4" w:rsidRPr="00A6783E" w:rsidRDefault="00F44BF4" w:rsidP="005D5271">
      <w:pPr>
        <w:jc w:val="both"/>
        <w:rPr>
          <w:rFonts w:ascii="Tahoma" w:hAnsi="Tahoma" w:cs="Tahoma"/>
          <w:i/>
          <w:sz w:val="20"/>
          <w:szCs w:val="20"/>
        </w:rPr>
      </w:pPr>
      <w:r>
        <w:rPr>
          <w:rFonts w:ascii="Tahoma" w:hAnsi="Tahoma" w:cs="Tahoma"/>
          <w:i/>
          <w:sz w:val="20"/>
          <w:szCs w:val="20"/>
        </w:rPr>
        <w:t>Progetti - P01.11</w:t>
      </w:r>
      <w:r w:rsidRPr="00A6783E">
        <w:rPr>
          <w:rFonts w:ascii="Tahoma" w:hAnsi="Tahoma" w:cs="Tahoma"/>
          <w:i/>
          <w:sz w:val="20"/>
          <w:szCs w:val="20"/>
        </w:rPr>
        <w:t xml:space="preserve"> - </w:t>
      </w:r>
      <w:r>
        <w:rPr>
          <w:rFonts w:ascii="Tahoma" w:hAnsi="Tahoma" w:cs="Tahoma"/>
          <w:i/>
          <w:sz w:val="20"/>
          <w:szCs w:val="20"/>
        </w:rPr>
        <w:t>10.2.2A-FSEPON-CA-2018-1128 A LEZIONE DI CODING</w:t>
      </w:r>
    </w:p>
    <w:p w14:paraId="534CD542" w14:textId="77777777" w:rsidR="00F44BF4" w:rsidRDefault="00F44BF4" w:rsidP="005D5271">
      <w:pPr>
        <w:jc w:val="both"/>
        <w:rPr>
          <w:rFonts w:ascii="Tahoma" w:hAnsi="Tahoma" w:cs="Tahoma"/>
          <w:i/>
          <w:sz w:val="18"/>
          <w:szCs w:val="18"/>
        </w:rPr>
      </w:pPr>
    </w:p>
    <w:p w14:paraId="459E35BE" w14:textId="1F36A3A7" w:rsidR="00F44BF4" w:rsidRPr="00A6783E" w:rsidRDefault="00F44BF4" w:rsidP="005D5271">
      <w:pPr>
        <w:jc w:val="both"/>
        <w:rPr>
          <w:rFonts w:ascii="Tahoma" w:hAnsi="Tahoma" w:cs="Tahoma"/>
          <w:sz w:val="18"/>
          <w:szCs w:val="18"/>
        </w:rPr>
      </w:pPr>
      <w:r>
        <w:rPr>
          <w:rFonts w:ascii="Tahoma" w:hAnsi="Tahoma" w:cs="Tahoma"/>
          <w:sz w:val="18"/>
          <w:szCs w:val="18"/>
        </w:rPr>
        <w:t>10.2.2A-FSEPON-CA-2018-1128 A LEZIONE DI CODING</w:t>
      </w:r>
    </w:p>
    <w:p w14:paraId="6180A206" w14:textId="77777777" w:rsidR="00F44BF4" w:rsidRPr="00961E8C" w:rsidRDefault="00F44BF4" w:rsidP="005D5271">
      <w:pPr>
        <w:jc w:val="both"/>
        <w:rPr>
          <w:rFonts w:ascii="Tahoma" w:hAnsi="Tahoma" w:cs="Tahoma"/>
          <w:i/>
          <w:sz w:val="18"/>
          <w:szCs w:val="18"/>
        </w:rPr>
      </w:pPr>
    </w:p>
    <w:p w14:paraId="1ED49E84" w14:textId="07D09C6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20.793,97</w:t>
      </w:r>
    </w:p>
    <w:p w14:paraId="5DD1FBBA" w14:textId="349F0ED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-1.080,94</w:t>
      </w:r>
    </w:p>
    <w:p w14:paraId="5BB2FD3D"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53C1A301"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CA9F1D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5A7E618"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5330BD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5B4C3E"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388C563"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10918CC"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508F591"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32619B0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6972ECF" w14:textId="5B7429A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B4DF4F2" w14:textId="126E1667"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8BAD8E8" w14:textId="245E2C23"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32012D4" w14:textId="4BCFEF77"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-1.080,94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07EFAA0" w14:textId="03227D47"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in seguito a radiazione residuo per minor incasso come da REND FSE 1128 </w:t>
            </w:r>
          </w:p>
        </w:tc>
      </w:tr>
    </w:tbl>
    <w:p w14:paraId="65851948" w14:textId="77777777" w:rsidR="00F44BF4" w:rsidRPr="00961E8C" w:rsidRDefault="00F44BF4" w:rsidP="005D5271">
      <w:pPr>
        <w:tabs>
          <w:tab w:val="left" w:pos="1980"/>
          <w:tab w:val="right" w:pos="3960"/>
        </w:tabs>
        <w:rPr>
          <w:rFonts w:ascii="Tahoma" w:hAnsi="Tahoma" w:cs="Tahoma"/>
          <w:i/>
          <w:sz w:val="18"/>
          <w:szCs w:val="18"/>
        </w:rPr>
      </w:pPr>
    </w:p>
    <w:p w14:paraId="3E27D2C5" w14:textId="38401458"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19.713,03</w:t>
      </w:r>
    </w:p>
    <w:p w14:paraId="18CDB3D3" w14:textId="325BFA4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19.307,82</w:t>
      </w:r>
    </w:p>
    <w:p w14:paraId="26785A7B" w14:textId="798BB62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19.307,82</w:t>
      </w:r>
    </w:p>
    <w:p w14:paraId="7233D654" w14:textId="7CD9486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9B256D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9B964F8" w14:textId="51FA2B7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20.793,97</w:t>
      </w:r>
    </w:p>
    <w:p w14:paraId="38635E27" w14:textId="09A6D04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1.486,15</w:t>
      </w:r>
    </w:p>
    <w:p w14:paraId="571FD2C3" w14:textId="77777777" w:rsidR="00F44BF4" w:rsidRDefault="00F44BF4" w:rsidP="005D5271">
      <w:pPr>
        <w:tabs>
          <w:tab w:val="left" w:pos="1980"/>
          <w:tab w:val="left" w:pos="2340"/>
          <w:tab w:val="right" w:pos="3960"/>
        </w:tabs>
        <w:rPr>
          <w:rFonts w:ascii="Tahoma" w:hAnsi="Tahoma" w:cs="Tahoma"/>
          <w:i/>
          <w:sz w:val="18"/>
          <w:szCs w:val="18"/>
        </w:rPr>
      </w:pPr>
    </w:p>
    <w:p w14:paraId="68525E12" w14:textId="77777777" w:rsidR="00F44BF4" w:rsidRDefault="00F44BF4" w:rsidP="005D5271">
      <w:pPr>
        <w:jc w:val="both"/>
        <w:rPr>
          <w:rFonts w:ascii="Tahoma" w:hAnsi="Tahoma" w:cs="Tahoma"/>
          <w:i/>
          <w:sz w:val="20"/>
          <w:szCs w:val="20"/>
        </w:rPr>
      </w:pPr>
    </w:p>
    <w:p w14:paraId="3AEFDA17" w14:textId="3B34A45D" w:rsidR="00F44BF4" w:rsidRPr="00A6783E" w:rsidRDefault="00F44BF4" w:rsidP="005D5271">
      <w:pPr>
        <w:jc w:val="both"/>
        <w:rPr>
          <w:rFonts w:ascii="Tahoma" w:hAnsi="Tahoma" w:cs="Tahoma"/>
          <w:i/>
          <w:sz w:val="20"/>
          <w:szCs w:val="20"/>
        </w:rPr>
      </w:pPr>
      <w:r>
        <w:rPr>
          <w:rFonts w:ascii="Tahoma" w:hAnsi="Tahoma" w:cs="Tahoma"/>
          <w:i/>
          <w:sz w:val="20"/>
          <w:szCs w:val="20"/>
        </w:rPr>
        <w:t>Progetti - P01.12</w:t>
      </w:r>
      <w:r w:rsidRPr="00A6783E">
        <w:rPr>
          <w:rFonts w:ascii="Tahoma" w:hAnsi="Tahoma" w:cs="Tahoma"/>
          <w:i/>
          <w:sz w:val="20"/>
          <w:szCs w:val="20"/>
        </w:rPr>
        <w:t xml:space="preserve"> - </w:t>
      </w:r>
      <w:r>
        <w:rPr>
          <w:rFonts w:ascii="Tahoma" w:hAnsi="Tahoma" w:cs="Tahoma"/>
          <w:i/>
          <w:sz w:val="20"/>
          <w:szCs w:val="20"/>
        </w:rPr>
        <w:t>PON FSE 10.2.5A CA-2018-976</w:t>
      </w:r>
    </w:p>
    <w:p w14:paraId="1E8E805F" w14:textId="77777777" w:rsidR="00F44BF4" w:rsidRDefault="00F44BF4" w:rsidP="005D5271">
      <w:pPr>
        <w:jc w:val="both"/>
        <w:rPr>
          <w:rFonts w:ascii="Tahoma" w:hAnsi="Tahoma" w:cs="Tahoma"/>
          <w:i/>
          <w:sz w:val="18"/>
          <w:szCs w:val="18"/>
        </w:rPr>
      </w:pPr>
    </w:p>
    <w:p w14:paraId="5BDF7216" w14:textId="232A1448" w:rsidR="00F44BF4" w:rsidRPr="00A6783E" w:rsidRDefault="00F44BF4" w:rsidP="005D5271">
      <w:pPr>
        <w:jc w:val="both"/>
        <w:rPr>
          <w:rFonts w:ascii="Tahoma" w:hAnsi="Tahoma" w:cs="Tahoma"/>
          <w:sz w:val="18"/>
          <w:szCs w:val="18"/>
        </w:rPr>
      </w:pPr>
      <w:r>
        <w:rPr>
          <w:rFonts w:ascii="Tahoma" w:hAnsi="Tahoma" w:cs="Tahoma"/>
          <w:sz w:val="18"/>
          <w:szCs w:val="18"/>
        </w:rPr>
        <w:t>PON FSE 10.2.5A CA-2018-976</w:t>
      </w:r>
    </w:p>
    <w:p w14:paraId="26288AF6" w14:textId="77777777" w:rsidR="00F44BF4" w:rsidRPr="00961E8C" w:rsidRDefault="00F44BF4" w:rsidP="005D5271">
      <w:pPr>
        <w:jc w:val="both"/>
        <w:rPr>
          <w:rFonts w:ascii="Tahoma" w:hAnsi="Tahoma" w:cs="Tahoma"/>
          <w:i/>
          <w:sz w:val="18"/>
          <w:szCs w:val="18"/>
        </w:rPr>
      </w:pPr>
    </w:p>
    <w:p w14:paraId="7C67D874" w14:textId="0B45104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16.635,29</w:t>
      </w:r>
    </w:p>
    <w:p w14:paraId="36E7D938" w14:textId="358FCE2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-324,03</w:t>
      </w:r>
    </w:p>
    <w:p w14:paraId="77851594"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5D27097F"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799BF9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1019C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4B8A0C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9FDF8AB"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F399F4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0A10505"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C4A658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28B7BD0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DA43237" w14:textId="09F3CBA2"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45C4C4" w14:textId="3785F656"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F9A4CE7" w14:textId="29480009"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84E827" w14:textId="4A3614FD"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-324,03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ECAE4C8" w14:textId="17CFFED6"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RESIDUO PONFSE 10.2.5A 976 </w:t>
            </w:r>
          </w:p>
        </w:tc>
      </w:tr>
    </w:tbl>
    <w:p w14:paraId="2BDC60E2" w14:textId="77777777" w:rsidR="00F44BF4" w:rsidRPr="00961E8C" w:rsidRDefault="00F44BF4" w:rsidP="005D5271">
      <w:pPr>
        <w:tabs>
          <w:tab w:val="left" w:pos="1980"/>
          <w:tab w:val="right" w:pos="3960"/>
        </w:tabs>
        <w:rPr>
          <w:rFonts w:ascii="Tahoma" w:hAnsi="Tahoma" w:cs="Tahoma"/>
          <w:i/>
          <w:sz w:val="18"/>
          <w:szCs w:val="18"/>
        </w:rPr>
      </w:pPr>
    </w:p>
    <w:p w14:paraId="407D8AAE" w14:textId="2EE1750A"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16.311,26</w:t>
      </w:r>
    </w:p>
    <w:p w14:paraId="2B3E011D" w14:textId="199B978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16.311,26</w:t>
      </w:r>
    </w:p>
    <w:p w14:paraId="04BD8F74" w14:textId="212919B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16.311,26</w:t>
      </w:r>
    </w:p>
    <w:p w14:paraId="7735076A" w14:textId="5E7B3CA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86A6924"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55058D4" w14:textId="7250C24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16.311,26</w:t>
      </w:r>
    </w:p>
    <w:p w14:paraId="666C932E" w14:textId="281B854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6E574791" w14:textId="77777777" w:rsidR="00F44BF4" w:rsidRDefault="00F44BF4" w:rsidP="005D5271">
      <w:pPr>
        <w:tabs>
          <w:tab w:val="left" w:pos="1980"/>
          <w:tab w:val="left" w:pos="2340"/>
          <w:tab w:val="right" w:pos="3960"/>
        </w:tabs>
        <w:rPr>
          <w:rFonts w:ascii="Tahoma" w:hAnsi="Tahoma" w:cs="Tahoma"/>
          <w:i/>
          <w:sz w:val="18"/>
          <w:szCs w:val="18"/>
        </w:rPr>
      </w:pPr>
    </w:p>
    <w:p w14:paraId="0784C58B" w14:textId="77777777" w:rsidR="00F44BF4" w:rsidRDefault="00F44BF4" w:rsidP="005D5271">
      <w:pPr>
        <w:jc w:val="both"/>
        <w:rPr>
          <w:rFonts w:ascii="Tahoma" w:hAnsi="Tahoma" w:cs="Tahoma"/>
          <w:i/>
          <w:sz w:val="20"/>
          <w:szCs w:val="20"/>
        </w:rPr>
      </w:pPr>
    </w:p>
    <w:p w14:paraId="0B9B07E4" w14:textId="6A05BD70" w:rsidR="00F44BF4" w:rsidRPr="00A6783E" w:rsidRDefault="00F44BF4" w:rsidP="005D5271">
      <w:pPr>
        <w:jc w:val="both"/>
        <w:rPr>
          <w:rFonts w:ascii="Tahoma" w:hAnsi="Tahoma" w:cs="Tahoma"/>
          <w:i/>
          <w:sz w:val="20"/>
          <w:szCs w:val="20"/>
        </w:rPr>
      </w:pPr>
      <w:r>
        <w:rPr>
          <w:rFonts w:ascii="Tahoma" w:hAnsi="Tahoma" w:cs="Tahoma"/>
          <w:i/>
          <w:sz w:val="20"/>
          <w:szCs w:val="20"/>
        </w:rPr>
        <w:t>Progetti - P01.15</w:t>
      </w:r>
      <w:r w:rsidRPr="00A6783E">
        <w:rPr>
          <w:rFonts w:ascii="Tahoma" w:hAnsi="Tahoma" w:cs="Tahoma"/>
          <w:i/>
          <w:sz w:val="20"/>
          <w:szCs w:val="20"/>
        </w:rPr>
        <w:t xml:space="preserve"> - </w:t>
      </w:r>
      <w:r>
        <w:rPr>
          <w:rFonts w:ascii="Tahoma" w:hAnsi="Tahoma" w:cs="Tahoma"/>
          <w:i/>
          <w:sz w:val="20"/>
          <w:szCs w:val="20"/>
        </w:rPr>
        <w:t xml:space="preserve">AMBIENTI DI </w:t>
      </w:r>
      <w:proofErr w:type="gramStart"/>
      <w:r>
        <w:rPr>
          <w:rFonts w:ascii="Tahoma" w:hAnsi="Tahoma" w:cs="Tahoma"/>
          <w:i/>
          <w:sz w:val="20"/>
          <w:szCs w:val="20"/>
        </w:rPr>
        <w:t>APPRENDIMENTO  INNOVATIVI</w:t>
      </w:r>
      <w:proofErr w:type="gramEnd"/>
      <w:r>
        <w:rPr>
          <w:rFonts w:ascii="Tahoma" w:hAnsi="Tahoma" w:cs="Tahoma"/>
          <w:i/>
          <w:sz w:val="20"/>
          <w:szCs w:val="20"/>
        </w:rPr>
        <w:t xml:space="preserve">  AZIONE 7  DEL PNSD</w:t>
      </w:r>
    </w:p>
    <w:p w14:paraId="558A779D" w14:textId="77777777" w:rsidR="00F44BF4" w:rsidRDefault="00F44BF4" w:rsidP="005D5271">
      <w:pPr>
        <w:jc w:val="both"/>
        <w:rPr>
          <w:rFonts w:ascii="Tahoma" w:hAnsi="Tahoma" w:cs="Tahoma"/>
          <w:i/>
          <w:sz w:val="18"/>
          <w:szCs w:val="18"/>
        </w:rPr>
      </w:pPr>
    </w:p>
    <w:p w14:paraId="3C1BAE4F" w14:textId="5E1CF09D" w:rsidR="00F44BF4" w:rsidRPr="00A6783E" w:rsidRDefault="00F44BF4" w:rsidP="005D5271">
      <w:pPr>
        <w:jc w:val="both"/>
        <w:rPr>
          <w:rFonts w:ascii="Tahoma" w:hAnsi="Tahoma" w:cs="Tahoma"/>
          <w:sz w:val="18"/>
          <w:szCs w:val="18"/>
        </w:rPr>
      </w:pPr>
      <w:r>
        <w:rPr>
          <w:rFonts w:ascii="Tahoma" w:hAnsi="Tahoma" w:cs="Tahoma"/>
          <w:sz w:val="18"/>
          <w:szCs w:val="18"/>
        </w:rPr>
        <w:t xml:space="preserve">AMBIENTI DI </w:t>
      </w:r>
      <w:proofErr w:type="gramStart"/>
      <w:r>
        <w:rPr>
          <w:rFonts w:ascii="Tahoma" w:hAnsi="Tahoma" w:cs="Tahoma"/>
          <w:sz w:val="18"/>
          <w:szCs w:val="18"/>
        </w:rPr>
        <w:t>APPRENDIMENTO  INNOVATIVI</w:t>
      </w:r>
      <w:proofErr w:type="gramEnd"/>
      <w:r>
        <w:rPr>
          <w:rFonts w:ascii="Tahoma" w:hAnsi="Tahoma" w:cs="Tahoma"/>
          <w:sz w:val="18"/>
          <w:szCs w:val="18"/>
        </w:rPr>
        <w:t xml:space="preserve">  AZIONE 7  DEL PNSD</w:t>
      </w:r>
    </w:p>
    <w:p w14:paraId="0CFAD23C" w14:textId="77777777" w:rsidR="00F44BF4" w:rsidRPr="00961E8C" w:rsidRDefault="00F44BF4" w:rsidP="005D5271">
      <w:pPr>
        <w:jc w:val="both"/>
        <w:rPr>
          <w:rFonts w:ascii="Tahoma" w:hAnsi="Tahoma" w:cs="Tahoma"/>
          <w:i/>
          <w:sz w:val="18"/>
          <w:szCs w:val="18"/>
        </w:rPr>
      </w:pPr>
    </w:p>
    <w:p w14:paraId="0D6010DB" w14:textId="2EF839C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397358DB" w14:textId="70E1C56E"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924A559" w14:textId="77777777" w:rsidR="00F44BF4" w:rsidRPr="00961E8C" w:rsidRDefault="00F44BF4" w:rsidP="005D5271">
      <w:pPr>
        <w:tabs>
          <w:tab w:val="left" w:pos="1980"/>
          <w:tab w:val="left" w:pos="2340"/>
          <w:tab w:val="right" w:pos="3960"/>
        </w:tabs>
        <w:rPr>
          <w:rFonts w:ascii="Tahoma" w:hAnsi="Tahoma" w:cs="Tahoma"/>
          <w:i/>
          <w:sz w:val="18"/>
          <w:szCs w:val="18"/>
        </w:rPr>
      </w:pPr>
    </w:p>
    <w:p w14:paraId="04C48A18" w14:textId="1C7BFD52"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02F269ED" w14:textId="579B79A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8D66D36" w14:textId="09B060B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528685E" w14:textId="4D58B66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A38AE06"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B78E7C9" w14:textId="0324E2B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1.000,00</w:t>
      </w:r>
    </w:p>
    <w:p w14:paraId="5860C80F" w14:textId="31A08E4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1.000,00</w:t>
      </w:r>
    </w:p>
    <w:p w14:paraId="13E7D094" w14:textId="77777777" w:rsidR="00F44BF4" w:rsidRDefault="00F44BF4" w:rsidP="005D5271">
      <w:pPr>
        <w:tabs>
          <w:tab w:val="left" w:pos="1980"/>
          <w:tab w:val="left" w:pos="2340"/>
          <w:tab w:val="right" w:pos="3960"/>
        </w:tabs>
        <w:rPr>
          <w:rFonts w:ascii="Tahoma" w:hAnsi="Tahoma" w:cs="Tahoma"/>
          <w:i/>
          <w:sz w:val="18"/>
          <w:szCs w:val="18"/>
        </w:rPr>
      </w:pPr>
    </w:p>
    <w:p w14:paraId="5FF2E5F4" w14:textId="77777777" w:rsidR="00F44BF4" w:rsidRDefault="00F44BF4" w:rsidP="005D5271">
      <w:pPr>
        <w:jc w:val="both"/>
        <w:rPr>
          <w:rFonts w:ascii="Tahoma" w:hAnsi="Tahoma" w:cs="Tahoma"/>
          <w:i/>
          <w:sz w:val="20"/>
          <w:szCs w:val="20"/>
        </w:rPr>
      </w:pPr>
    </w:p>
    <w:p w14:paraId="046CA453" w14:textId="057CC2E8" w:rsidR="00F44BF4" w:rsidRPr="00A6783E" w:rsidRDefault="00F44BF4" w:rsidP="005D5271">
      <w:pPr>
        <w:jc w:val="both"/>
        <w:rPr>
          <w:rFonts w:ascii="Tahoma" w:hAnsi="Tahoma" w:cs="Tahoma"/>
          <w:i/>
          <w:sz w:val="20"/>
          <w:szCs w:val="20"/>
        </w:rPr>
      </w:pPr>
      <w:r>
        <w:rPr>
          <w:rFonts w:ascii="Tahoma" w:hAnsi="Tahoma" w:cs="Tahoma"/>
          <w:i/>
          <w:sz w:val="20"/>
          <w:szCs w:val="20"/>
        </w:rPr>
        <w:t>Progetti - P01.20</w:t>
      </w:r>
      <w:r w:rsidRPr="00A6783E">
        <w:rPr>
          <w:rFonts w:ascii="Tahoma" w:hAnsi="Tahoma" w:cs="Tahoma"/>
          <w:i/>
          <w:sz w:val="20"/>
          <w:szCs w:val="20"/>
        </w:rPr>
        <w:t xml:space="preserve"> - </w:t>
      </w:r>
      <w:r>
        <w:rPr>
          <w:rFonts w:ascii="Tahoma" w:hAnsi="Tahoma" w:cs="Tahoma"/>
          <w:i/>
          <w:sz w:val="20"/>
          <w:szCs w:val="20"/>
        </w:rPr>
        <w:t>FERS SMART CLASS</w:t>
      </w:r>
    </w:p>
    <w:p w14:paraId="56E8C018" w14:textId="77777777" w:rsidR="00F44BF4" w:rsidRDefault="00F44BF4" w:rsidP="005D5271">
      <w:pPr>
        <w:jc w:val="both"/>
        <w:rPr>
          <w:rFonts w:ascii="Tahoma" w:hAnsi="Tahoma" w:cs="Tahoma"/>
          <w:i/>
          <w:sz w:val="18"/>
          <w:szCs w:val="18"/>
        </w:rPr>
      </w:pPr>
    </w:p>
    <w:p w14:paraId="3A1E3E8C" w14:textId="2FD5EA6D" w:rsidR="00F44BF4" w:rsidRPr="00A6783E" w:rsidRDefault="00F44BF4" w:rsidP="005D5271">
      <w:pPr>
        <w:jc w:val="both"/>
        <w:rPr>
          <w:rFonts w:ascii="Tahoma" w:hAnsi="Tahoma" w:cs="Tahoma"/>
          <w:sz w:val="18"/>
          <w:szCs w:val="18"/>
        </w:rPr>
      </w:pPr>
      <w:r>
        <w:rPr>
          <w:rFonts w:ascii="Tahoma" w:hAnsi="Tahoma" w:cs="Tahoma"/>
          <w:sz w:val="18"/>
          <w:szCs w:val="18"/>
        </w:rPr>
        <w:t>FERS SMART CLASS</w:t>
      </w:r>
    </w:p>
    <w:p w14:paraId="355254EE" w14:textId="77777777" w:rsidR="00F44BF4" w:rsidRPr="00961E8C" w:rsidRDefault="00F44BF4" w:rsidP="005D5271">
      <w:pPr>
        <w:jc w:val="both"/>
        <w:rPr>
          <w:rFonts w:ascii="Tahoma" w:hAnsi="Tahoma" w:cs="Tahoma"/>
          <w:i/>
          <w:sz w:val="18"/>
          <w:szCs w:val="18"/>
        </w:rPr>
      </w:pPr>
    </w:p>
    <w:p w14:paraId="329100A9" w14:textId="58F8CEE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119,80</w:t>
      </w:r>
    </w:p>
    <w:p w14:paraId="7FD310D5" w14:textId="71B0D4BD"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160,67</w:t>
      </w:r>
    </w:p>
    <w:p w14:paraId="5F39B97B"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0D28ECEB"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48D987F"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696F1B8"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7C42837"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B478FEF"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369A860"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76D61EF"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A52FFB7"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72DCE2C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615BA40" w14:textId="57E12FAB"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15/01/2021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326E402" w14:textId="74EE8CA8"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6060A3A" w14:textId="7E970B8E"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0C32353" w14:textId="03A3309D"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280,47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92EC8DE" w14:textId="268CAB69"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RESTITUZIONE SOMME PER ERRATO MANDATO SU SMART CLASS DS </w:t>
            </w:r>
          </w:p>
        </w:tc>
      </w:tr>
      <w:tr w:rsidR="00482E1A" w:rsidRPr="007112D7" w14:paraId="24FE84E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3F58999" w14:textId="533CE8DB"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519460" w14:textId="62BE0514"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4B5D675" w14:textId="2ED5C335" w:rsidR="00482E1A"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EF10717" w14:textId="59AE9428" w:rsidR="00482E1A"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-119,80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FA9ED3A" w14:textId="19769C73" w:rsidR="00482E1A"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w:t>
            </w:r>
            <w:proofErr w:type="spellStart"/>
            <w:r>
              <w:rPr>
                <w:rFonts w:ascii="Tahoma" w:hAnsi="Tahoma" w:cs="Tahoma"/>
                <w:bCs/>
                <w:sz w:val="16"/>
                <w:szCs w:val="16"/>
              </w:rPr>
              <w:t>resiuduo</w:t>
            </w:r>
            <w:proofErr w:type="spellEnd"/>
            <w:r>
              <w:rPr>
                <w:rFonts w:ascii="Tahoma" w:hAnsi="Tahoma" w:cs="Tahoma"/>
                <w:bCs/>
                <w:sz w:val="16"/>
                <w:szCs w:val="16"/>
              </w:rPr>
              <w:t xml:space="preserve"> per minor incasso come da REND FESR SMART CLASS </w:t>
            </w:r>
          </w:p>
        </w:tc>
      </w:tr>
    </w:tbl>
    <w:p w14:paraId="1EF615AA" w14:textId="77777777" w:rsidR="00F44BF4" w:rsidRPr="00961E8C" w:rsidRDefault="00F44BF4" w:rsidP="005D5271">
      <w:pPr>
        <w:tabs>
          <w:tab w:val="left" w:pos="1980"/>
          <w:tab w:val="right" w:pos="3960"/>
        </w:tabs>
        <w:rPr>
          <w:rFonts w:ascii="Tahoma" w:hAnsi="Tahoma" w:cs="Tahoma"/>
          <w:i/>
          <w:sz w:val="18"/>
          <w:szCs w:val="18"/>
        </w:rPr>
      </w:pPr>
    </w:p>
    <w:p w14:paraId="61A9D4FA" w14:textId="161F0066"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280,47</w:t>
      </w:r>
    </w:p>
    <w:p w14:paraId="4B5C59D4" w14:textId="5F7A830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280,47</w:t>
      </w:r>
    </w:p>
    <w:p w14:paraId="30EF0025" w14:textId="131A664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280,47</w:t>
      </w:r>
    </w:p>
    <w:p w14:paraId="5BE55505" w14:textId="67E1357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7FB88E5"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7BF7821" w14:textId="773EC11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280,47</w:t>
      </w:r>
    </w:p>
    <w:p w14:paraId="67707A01" w14:textId="3DFEF93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61056768" w14:textId="77777777" w:rsidR="00F44BF4" w:rsidRDefault="00F44BF4" w:rsidP="005D5271">
      <w:pPr>
        <w:tabs>
          <w:tab w:val="left" w:pos="1980"/>
          <w:tab w:val="left" w:pos="2340"/>
          <w:tab w:val="right" w:pos="3960"/>
        </w:tabs>
        <w:rPr>
          <w:rFonts w:ascii="Tahoma" w:hAnsi="Tahoma" w:cs="Tahoma"/>
          <w:i/>
          <w:sz w:val="18"/>
          <w:szCs w:val="18"/>
        </w:rPr>
      </w:pPr>
    </w:p>
    <w:p w14:paraId="4D1AC85E" w14:textId="77777777" w:rsidR="00F44BF4" w:rsidRDefault="00F44BF4" w:rsidP="005D5271">
      <w:pPr>
        <w:jc w:val="both"/>
        <w:rPr>
          <w:rFonts w:ascii="Tahoma" w:hAnsi="Tahoma" w:cs="Tahoma"/>
          <w:i/>
          <w:sz w:val="20"/>
          <w:szCs w:val="20"/>
        </w:rPr>
      </w:pPr>
    </w:p>
    <w:p w14:paraId="178593A5" w14:textId="540D55F5" w:rsidR="00F44BF4" w:rsidRPr="00A6783E" w:rsidRDefault="00F44BF4" w:rsidP="005D5271">
      <w:pPr>
        <w:jc w:val="both"/>
        <w:rPr>
          <w:rFonts w:ascii="Tahoma" w:hAnsi="Tahoma" w:cs="Tahoma"/>
          <w:i/>
          <w:sz w:val="20"/>
          <w:szCs w:val="20"/>
        </w:rPr>
      </w:pPr>
      <w:r>
        <w:rPr>
          <w:rFonts w:ascii="Tahoma" w:hAnsi="Tahoma" w:cs="Tahoma"/>
          <w:i/>
          <w:sz w:val="20"/>
          <w:szCs w:val="20"/>
        </w:rPr>
        <w:t>Progetti - P01.29</w:t>
      </w:r>
      <w:r w:rsidRPr="00A6783E">
        <w:rPr>
          <w:rFonts w:ascii="Tahoma" w:hAnsi="Tahoma" w:cs="Tahoma"/>
          <w:i/>
          <w:sz w:val="20"/>
          <w:szCs w:val="20"/>
        </w:rPr>
        <w:t xml:space="preserve"> - </w:t>
      </w:r>
      <w:r>
        <w:rPr>
          <w:rFonts w:ascii="Tahoma" w:hAnsi="Tahoma" w:cs="Tahoma"/>
          <w:i/>
          <w:sz w:val="20"/>
          <w:szCs w:val="20"/>
        </w:rPr>
        <w:t>ANIMATORE DIGITALE 2021 PNSD</w:t>
      </w:r>
    </w:p>
    <w:p w14:paraId="7A7DDE14" w14:textId="77777777" w:rsidR="00F44BF4" w:rsidRDefault="00F44BF4" w:rsidP="005D5271">
      <w:pPr>
        <w:jc w:val="both"/>
        <w:rPr>
          <w:rFonts w:ascii="Tahoma" w:hAnsi="Tahoma" w:cs="Tahoma"/>
          <w:i/>
          <w:sz w:val="18"/>
          <w:szCs w:val="18"/>
        </w:rPr>
      </w:pPr>
    </w:p>
    <w:p w14:paraId="49BDADDC" w14:textId="18E9BB97" w:rsidR="00F44BF4" w:rsidRPr="00A6783E" w:rsidRDefault="00F44BF4" w:rsidP="005D5271">
      <w:pPr>
        <w:jc w:val="both"/>
        <w:rPr>
          <w:rFonts w:ascii="Tahoma" w:hAnsi="Tahoma" w:cs="Tahoma"/>
          <w:sz w:val="18"/>
          <w:szCs w:val="18"/>
        </w:rPr>
      </w:pPr>
      <w:r>
        <w:rPr>
          <w:rFonts w:ascii="Tahoma" w:hAnsi="Tahoma" w:cs="Tahoma"/>
          <w:sz w:val="18"/>
          <w:szCs w:val="18"/>
        </w:rPr>
        <w:t>ANIMATORE DIGITALE 2021 PNSD</w:t>
      </w:r>
    </w:p>
    <w:p w14:paraId="0CC3AFDC" w14:textId="77777777" w:rsidR="00F44BF4" w:rsidRPr="00961E8C" w:rsidRDefault="00F44BF4" w:rsidP="005D5271">
      <w:pPr>
        <w:jc w:val="both"/>
        <w:rPr>
          <w:rFonts w:ascii="Tahoma" w:hAnsi="Tahoma" w:cs="Tahoma"/>
          <w:i/>
          <w:sz w:val="18"/>
          <w:szCs w:val="18"/>
        </w:rPr>
      </w:pPr>
    </w:p>
    <w:p w14:paraId="4A3E43B8" w14:textId="5CFEF740"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1B8B78B" w14:textId="53961CD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36663733"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3F51E393"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6061FE"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27F2FCB"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4594B2C"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0A5BB51"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10FCE37"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667123D"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B336FB9"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16A075E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394504D" w14:textId="74DAF6B3"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D8DC325" w14:textId="0F371596"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842F51" w14:textId="4F43C5FA"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4181E34" w14:textId="760EE148"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C4B7A53" w14:textId="33E582B7"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fondi per animatore digitale 2021 PNSD </w:t>
            </w:r>
          </w:p>
        </w:tc>
      </w:tr>
    </w:tbl>
    <w:p w14:paraId="24D8F2A5" w14:textId="77777777" w:rsidR="00F44BF4" w:rsidRPr="00961E8C" w:rsidRDefault="00F44BF4" w:rsidP="005D5271">
      <w:pPr>
        <w:tabs>
          <w:tab w:val="left" w:pos="1980"/>
          <w:tab w:val="right" w:pos="3960"/>
        </w:tabs>
        <w:rPr>
          <w:rFonts w:ascii="Tahoma" w:hAnsi="Tahoma" w:cs="Tahoma"/>
          <w:i/>
          <w:sz w:val="18"/>
          <w:szCs w:val="18"/>
        </w:rPr>
      </w:pPr>
    </w:p>
    <w:p w14:paraId="31E16CD9" w14:textId="128A4734"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3019908F" w14:textId="1E0EC0D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FCB7B9D" w14:textId="76969F6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C5222AF" w14:textId="7207C54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6095597"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F25364D" w14:textId="4594480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1.000,00</w:t>
      </w:r>
    </w:p>
    <w:p w14:paraId="51A12DDE" w14:textId="3BE7345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1.000,00</w:t>
      </w:r>
    </w:p>
    <w:p w14:paraId="2F698E44" w14:textId="77777777" w:rsidR="00F44BF4" w:rsidRDefault="00F44BF4" w:rsidP="005D5271">
      <w:pPr>
        <w:tabs>
          <w:tab w:val="left" w:pos="1980"/>
          <w:tab w:val="left" w:pos="2340"/>
          <w:tab w:val="right" w:pos="3960"/>
        </w:tabs>
        <w:rPr>
          <w:rFonts w:ascii="Tahoma" w:hAnsi="Tahoma" w:cs="Tahoma"/>
          <w:i/>
          <w:sz w:val="18"/>
          <w:szCs w:val="18"/>
        </w:rPr>
      </w:pPr>
    </w:p>
    <w:p w14:paraId="7A05FC21" w14:textId="77777777" w:rsidR="00F44BF4" w:rsidRDefault="00F44BF4" w:rsidP="005D5271">
      <w:pPr>
        <w:jc w:val="both"/>
        <w:rPr>
          <w:rFonts w:ascii="Tahoma" w:hAnsi="Tahoma" w:cs="Tahoma"/>
          <w:i/>
          <w:sz w:val="20"/>
          <w:szCs w:val="20"/>
        </w:rPr>
      </w:pPr>
    </w:p>
    <w:p w14:paraId="52A67858" w14:textId="4754AB4C" w:rsidR="00F44BF4" w:rsidRPr="00A6783E" w:rsidRDefault="00F44BF4" w:rsidP="005D5271">
      <w:pPr>
        <w:jc w:val="both"/>
        <w:rPr>
          <w:rFonts w:ascii="Tahoma" w:hAnsi="Tahoma" w:cs="Tahoma"/>
          <w:i/>
          <w:sz w:val="20"/>
          <w:szCs w:val="20"/>
        </w:rPr>
      </w:pPr>
      <w:r>
        <w:rPr>
          <w:rFonts w:ascii="Tahoma" w:hAnsi="Tahoma" w:cs="Tahoma"/>
          <w:i/>
          <w:sz w:val="20"/>
          <w:szCs w:val="20"/>
        </w:rPr>
        <w:t>Progetti - P01.31</w:t>
      </w:r>
      <w:r w:rsidRPr="00A6783E">
        <w:rPr>
          <w:rFonts w:ascii="Tahoma" w:hAnsi="Tahoma" w:cs="Tahoma"/>
          <w:i/>
          <w:sz w:val="20"/>
          <w:szCs w:val="20"/>
        </w:rPr>
        <w:t xml:space="preserve"> - </w:t>
      </w:r>
      <w:r>
        <w:rPr>
          <w:rFonts w:ascii="Tahoma" w:hAnsi="Tahoma" w:cs="Tahoma"/>
          <w:i/>
          <w:sz w:val="20"/>
          <w:szCs w:val="20"/>
        </w:rPr>
        <w:t>FESRPON 13.1.1A CA 2021 178</w:t>
      </w:r>
    </w:p>
    <w:p w14:paraId="5763B9A2" w14:textId="77777777" w:rsidR="00F44BF4" w:rsidRDefault="00F44BF4" w:rsidP="005D5271">
      <w:pPr>
        <w:jc w:val="both"/>
        <w:rPr>
          <w:rFonts w:ascii="Tahoma" w:hAnsi="Tahoma" w:cs="Tahoma"/>
          <w:i/>
          <w:sz w:val="18"/>
          <w:szCs w:val="18"/>
        </w:rPr>
      </w:pPr>
    </w:p>
    <w:p w14:paraId="27D56ABF" w14:textId="226913D5" w:rsidR="00F44BF4" w:rsidRPr="00A6783E" w:rsidRDefault="00F44BF4" w:rsidP="005D5271">
      <w:pPr>
        <w:jc w:val="both"/>
        <w:rPr>
          <w:rFonts w:ascii="Tahoma" w:hAnsi="Tahoma" w:cs="Tahoma"/>
          <w:sz w:val="18"/>
          <w:szCs w:val="18"/>
        </w:rPr>
      </w:pPr>
      <w:r>
        <w:rPr>
          <w:rFonts w:ascii="Tahoma" w:hAnsi="Tahoma" w:cs="Tahoma"/>
          <w:sz w:val="18"/>
          <w:szCs w:val="18"/>
        </w:rPr>
        <w:t>FESRPON 13.1.1A CA 2021 178</w:t>
      </w:r>
    </w:p>
    <w:p w14:paraId="416CF4A2" w14:textId="77777777" w:rsidR="00F44BF4" w:rsidRPr="00961E8C" w:rsidRDefault="00F44BF4" w:rsidP="005D5271">
      <w:pPr>
        <w:jc w:val="both"/>
        <w:rPr>
          <w:rFonts w:ascii="Tahoma" w:hAnsi="Tahoma" w:cs="Tahoma"/>
          <w:i/>
          <w:sz w:val="18"/>
          <w:szCs w:val="18"/>
        </w:rPr>
      </w:pPr>
    </w:p>
    <w:p w14:paraId="0BF1BD20" w14:textId="638DF87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3F13909" w14:textId="1ECEAE8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39.099,86</w:t>
      </w:r>
    </w:p>
    <w:p w14:paraId="6825E1E3"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482E1A" w:rsidRPr="007112D7" w14:paraId="37AE4F18"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057B695"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996A352"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3043DEE"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4C8B5B2" w14:textId="77777777" w:rsidR="00482E1A"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2EF263D"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B9AAAF5" w14:textId="77777777" w:rsidR="00482E1A" w:rsidRPr="007112D7" w:rsidRDefault="00482E1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79D46B5" w14:textId="77777777" w:rsidR="00482E1A" w:rsidRPr="007112D7" w:rsidRDefault="00482E1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482E1A" w:rsidRPr="007112D7" w14:paraId="0030B30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51D0E2E" w14:textId="15D7A354"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518F43" w14:textId="2D34470C"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8F1F021" w14:textId="49966390" w:rsidR="00482E1A" w:rsidRPr="007112D7" w:rsidRDefault="00482E1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4960652" w14:textId="29765ABD" w:rsidR="00482E1A" w:rsidRPr="007112D7" w:rsidRDefault="00482E1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39.099,86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7D3396" w14:textId="3C83CCD1" w:rsidR="00482E1A" w:rsidRPr="007112D7" w:rsidRDefault="00482E1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FESRPON 13.1.1A CA 2021 178 </w:t>
            </w:r>
          </w:p>
        </w:tc>
      </w:tr>
    </w:tbl>
    <w:p w14:paraId="6750A320" w14:textId="77777777" w:rsidR="00F44BF4" w:rsidRPr="00961E8C" w:rsidRDefault="00F44BF4" w:rsidP="005D5271">
      <w:pPr>
        <w:tabs>
          <w:tab w:val="left" w:pos="1980"/>
          <w:tab w:val="right" w:pos="3960"/>
        </w:tabs>
        <w:rPr>
          <w:rFonts w:ascii="Tahoma" w:hAnsi="Tahoma" w:cs="Tahoma"/>
          <w:i/>
          <w:sz w:val="18"/>
          <w:szCs w:val="18"/>
        </w:rPr>
      </w:pPr>
    </w:p>
    <w:p w14:paraId="1B8EFA70" w14:textId="216D7387"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39.099,86</w:t>
      </w:r>
    </w:p>
    <w:p w14:paraId="572A6D8F" w14:textId="3785CFD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1B9DCBF" w14:textId="04B57BF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2563E0A" w14:textId="7BEC9DF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196D76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Avanzo di amministrazione +</w:t>
      </w:r>
    </w:p>
    <w:p w14:paraId="72D18498" w14:textId="22AD50F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39.099,86</w:t>
      </w:r>
    </w:p>
    <w:p w14:paraId="6AD8ABAF" w14:textId="5BFF370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39.099,86</w:t>
      </w:r>
    </w:p>
    <w:p w14:paraId="153F4B24" w14:textId="77777777" w:rsidR="00F44BF4" w:rsidRDefault="00F44BF4" w:rsidP="005D5271">
      <w:pPr>
        <w:tabs>
          <w:tab w:val="left" w:pos="1980"/>
          <w:tab w:val="left" w:pos="2340"/>
          <w:tab w:val="right" w:pos="3960"/>
        </w:tabs>
        <w:rPr>
          <w:rFonts w:ascii="Tahoma" w:hAnsi="Tahoma" w:cs="Tahoma"/>
          <w:i/>
          <w:sz w:val="18"/>
          <w:szCs w:val="18"/>
        </w:rPr>
      </w:pPr>
    </w:p>
    <w:p w14:paraId="0A3BEA1E" w14:textId="77777777" w:rsidR="00F44BF4" w:rsidRDefault="00F44BF4" w:rsidP="005D5271">
      <w:pPr>
        <w:jc w:val="both"/>
        <w:rPr>
          <w:rFonts w:ascii="Tahoma" w:hAnsi="Tahoma" w:cs="Tahoma"/>
          <w:i/>
          <w:sz w:val="20"/>
          <w:szCs w:val="20"/>
        </w:rPr>
      </w:pPr>
    </w:p>
    <w:p w14:paraId="37914396" w14:textId="6B30ACAF" w:rsidR="00F44BF4" w:rsidRPr="00A6783E" w:rsidRDefault="00F44BF4" w:rsidP="005D5271">
      <w:pPr>
        <w:jc w:val="both"/>
        <w:rPr>
          <w:rFonts w:ascii="Tahoma" w:hAnsi="Tahoma" w:cs="Tahoma"/>
          <w:i/>
          <w:sz w:val="20"/>
          <w:szCs w:val="20"/>
        </w:rPr>
      </w:pPr>
      <w:r>
        <w:rPr>
          <w:rFonts w:ascii="Tahoma" w:hAnsi="Tahoma" w:cs="Tahoma"/>
          <w:i/>
          <w:sz w:val="20"/>
          <w:szCs w:val="20"/>
        </w:rPr>
        <w:t>Progetti - P01.32</w:t>
      </w:r>
      <w:r w:rsidRPr="00A6783E">
        <w:rPr>
          <w:rFonts w:ascii="Tahoma" w:hAnsi="Tahoma" w:cs="Tahoma"/>
          <w:i/>
          <w:sz w:val="20"/>
          <w:szCs w:val="20"/>
        </w:rPr>
        <w:t xml:space="preserve"> - </w:t>
      </w:r>
      <w:r>
        <w:rPr>
          <w:rFonts w:ascii="Tahoma" w:hAnsi="Tahoma" w:cs="Tahoma"/>
          <w:i/>
          <w:sz w:val="20"/>
          <w:szCs w:val="20"/>
        </w:rPr>
        <w:t>FESRPON 13.1.2A CA 2021 883</w:t>
      </w:r>
    </w:p>
    <w:p w14:paraId="5ADA9E4B" w14:textId="77777777" w:rsidR="00F44BF4" w:rsidRDefault="00F44BF4" w:rsidP="005D5271">
      <w:pPr>
        <w:jc w:val="both"/>
        <w:rPr>
          <w:rFonts w:ascii="Tahoma" w:hAnsi="Tahoma" w:cs="Tahoma"/>
          <w:i/>
          <w:sz w:val="18"/>
          <w:szCs w:val="18"/>
        </w:rPr>
      </w:pPr>
    </w:p>
    <w:p w14:paraId="0FF7840F" w14:textId="325C1B5C" w:rsidR="00F44BF4" w:rsidRPr="00A6783E" w:rsidRDefault="00F44BF4" w:rsidP="005D5271">
      <w:pPr>
        <w:jc w:val="both"/>
        <w:rPr>
          <w:rFonts w:ascii="Tahoma" w:hAnsi="Tahoma" w:cs="Tahoma"/>
          <w:sz w:val="18"/>
          <w:szCs w:val="18"/>
        </w:rPr>
      </w:pPr>
      <w:r>
        <w:rPr>
          <w:rFonts w:ascii="Tahoma" w:hAnsi="Tahoma" w:cs="Tahoma"/>
          <w:sz w:val="18"/>
          <w:szCs w:val="18"/>
        </w:rPr>
        <w:t>FESRPON 13.1.2A CA 2021 883</w:t>
      </w:r>
    </w:p>
    <w:p w14:paraId="2591DAA3" w14:textId="77777777" w:rsidR="00F44BF4" w:rsidRPr="00961E8C" w:rsidRDefault="00F44BF4" w:rsidP="005D5271">
      <w:pPr>
        <w:jc w:val="both"/>
        <w:rPr>
          <w:rFonts w:ascii="Tahoma" w:hAnsi="Tahoma" w:cs="Tahoma"/>
          <w:i/>
          <w:sz w:val="18"/>
          <w:szCs w:val="18"/>
        </w:rPr>
      </w:pPr>
    </w:p>
    <w:p w14:paraId="677D78FA" w14:textId="131D153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396FFE3" w14:textId="39B874E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45.556,83</w:t>
      </w:r>
    </w:p>
    <w:p w14:paraId="62E384F9"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4FE6EB0E"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D7138A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E890C0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AA07A7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986C0A3"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198D06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E80F40A"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41EE29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67310419"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8D46721" w14:textId="665F10E4"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DAEE804" w14:textId="7709C17C"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A07A69E" w14:textId="4C50B6F8"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28FA19C" w14:textId="4F882AEC"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45.556,83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B37CFF0" w14:textId="35E38FFA"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FESRPON 13.1.2A CA 2021 883 </w:t>
            </w:r>
          </w:p>
        </w:tc>
      </w:tr>
    </w:tbl>
    <w:p w14:paraId="5E773215" w14:textId="77777777" w:rsidR="00F44BF4" w:rsidRPr="00961E8C" w:rsidRDefault="00F44BF4" w:rsidP="005D5271">
      <w:pPr>
        <w:tabs>
          <w:tab w:val="left" w:pos="1980"/>
          <w:tab w:val="right" w:pos="3960"/>
        </w:tabs>
        <w:rPr>
          <w:rFonts w:ascii="Tahoma" w:hAnsi="Tahoma" w:cs="Tahoma"/>
          <w:i/>
          <w:sz w:val="18"/>
          <w:szCs w:val="18"/>
        </w:rPr>
      </w:pPr>
    </w:p>
    <w:p w14:paraId="1DC94B43" w14:textId="0D958C2F"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45.556,83</w:t>
      </w:r>
    </w:p>
    <w:p w14:paraId="4E5917F0" w14:textId="685F8CD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AF840C8" w14:textId="1C82AE1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0DA1665" w14:textId="6B10322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999DD16"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EC357E7" w14:textId="746D01B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45.556,83</w:t>
      </w:r>
    </w:p>
    <w:p w14:paraId="07101AA1" w14:textId="40E87DF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45.556,83</w:t>
      </w:r>
    </w:p>
    <w:p w14:paraId="0FDA4093" w14:textId="77777777" w:rsidR="00F44BF4" w:rsidRDefault="00F44BF4" w:rsidP="005D5271">
      <w:pPr>
        <w:tabs>
          <w:tab w:val="left" w:pos="1980"/>
          <w:tab w:val="left" w:pos="2340"/>
          <w:tab w:val="right" w:pos="3960"/>
        </w:tabs>
        <w:rPr>
          <w:rFonts w:ascii="Tahoma" w:hAnsi="Tahoma" w:cs="Tahoma"/>
          <w:i/>
          <w:sz w:val="18"/>
          <w:szCs w:val="18"/>
        </w:rPr>
      </w:pPr>
    </w:p>
    <w:p w14:paraId="26B0401E" w14:textId="77777777" w:rsidR="00F44BF4" w:rsidRDefault="00F44BF4" w:rsidP="005D5271">
      <w:pPr>
        <w:jc w:val="both"/>
        <w:rPr>
          <w:rFonts w:ascii="Tahoma" w:hAnsi="Tahoma" w:cs="Tahoma"/>
          <w:i/>
          <w:sz w:val="20"/>
          <w:szCs w:val="20"/>
        </w:rPr>
      </w:pPr>
    </w:p>
    <w:p w14:paraId="52987AFD" w14:textId="41205A84" w:rsidR="00F44BF4" w:rsidRPr="00A6783E" w:rsidRDefault="00F44BF4" w:rsidP="005D5271">
      <w:pPr>
        <w:jc w:val="both"/>
        <w:rPr>
          <w:rFonts w:ascii="Tahoma" w:hAnsi="Tahoma" w:cs="Tahoma"/>
          <w:i/>
          <w:sz w:val="20"/>
          <w:szCs w:val="20"/>
        </w:rPr>
      </w:pPr>
      <w:r>
        <w:rPr>
          <w:rFonts w:ascii="Tahoma" w:hAnsi="Tahoma" w:cs="Tahoma"/>
          <w:i/>
          <w:sz w:val="20"/>
          <w:szCs w:val="20"/>
        </w:rPr>
        <w:t>Progetti - P01.33</w:t>
      </w:r>
      <w:r w:rsidRPr="00A6783E">
        <w:rPr>
          <w:rFonts w:ascii="Tahoma" w:hAnsi="Tahoma" w:cs="Tahoma"/>
          <w:i/>
          <w:sz w:val="20"/>
          <w:szCs w:val="20"/>
        </w:rPr>
        <w:t xml:space="preserve"> - </w:t>
      </w:r>
      <w:r>
        <w:rPr>
          <w:rFonts w:ascii="Tahoma" w:hAnsi="Tahoma" w:cs="Tahoma"/>
          <w:i/>
          <w:sz w:val="20"/>
          <w:szCs w:val="20"/>
        </w:rPr>
        <w:t>PNSD STEM AZIONE 4</w:t>
      </w:r>
    </w:p>
    <w:p w14:paraId="3EB32FAD" w14:textId="77777777" w:rsidR="00F44BF4" w:rsidRDefault="00F44BF4" w:rsidP="005D5271">
      <w:pPr>
        <w:jc w:val="both"/>
        <w:rPr>
          <w:rFonts w:ascii="Tahoma" w:hAnsi="Tahoma" w:cs="Tahoma"/>
          <w:i/>
          <w:sz w:val="18"/>
          <w:szCs w:val="18"/>
        </w:rPr>
      </w:pPr>
    </w:p>
    <w:p w14:paraId="7B38CBAC" w14:textId="794B7E56" w:rsidR="00F44BF4" w:rsidRPr="00A6783E" w:rsidRDefault="00F44BF4" w:rsidP="005D5271">
      <w:pPr>
        <w:jc w:val="both"/>
        <w:rPr>
          <w:rFonts w:ascii="Tahoma" w:hAnsi="Tahoma" w:cs="Tahoma"/>
          <w:sz w:val="18"/>
          <w:szCs w:val="18"/>
        </w:rPr>
      </w:pPr>
      <w:r>
        <w:rPr>
          <w:rFonts w:ascii="Tahoma" w:hAnsi="Tahoma" w:cs="Tahoma"/>
          <w:sz w:val="18"/>
          <w:szCs w:val="18"/>
        </w:rPr>
        <w:t>PNSD STEM AZIONE 4</w:t>
      </w:r>
    </w:p>
    <w:p w14:paraId="4CEA7ECB" w14:textId="77777777" w:rsidR="00F44BF4" w:rsidRPr="00961E8C" w:rsidRDefault="00F44BF4" w:rsidP="005D5271">
      <w:pPr>
        <w:jc w:val="both"/>
        <w:rPr>
          <w:rFonts w:ascii="Tahoma" w:hAnsi="Tahoma" w:cs="Tahoma"/>
          <w:i/>
          <w:sz w:val="18"/>
          <w:szCs w:val="18"/>
        </w:rPr>
      </w:pPr>
    </w:p>
    <w:p w14:paraId="5B0F0E95" w14:textId="452A301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BAF45FD" w14:textId="266BE48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16.000,00</w:t>
      </w:r>
    </w:p>
    <w:p w14:paraId="3E1CEF46"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50538B4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7142DB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B00B50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52D604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8D34728"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C5D885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B4393DF"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8CA2F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1323B65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12340D" w14:textId="5124D41C"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02/12/2021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9CD34C4" w14:textId="0C637E85"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06E0BF5" w14:textId="5FF97B6C"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8CD9E27" w14:textId="0100C68A"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3392A98" w14:textId="15CD499E"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PNSD LABORATORIO STEM AZIONE 4 </w:t>
            </w:r>
          </w:p>
        </w:tc>
      </w:tr>
    </w:tbl>
    <w:p w14:paraId="5C167554" w14:textId="77777777" w:rsidR="00F44BF4" w:rsidRPr="00961E8C" w:rsidRDefault="00F44BF4" w:rsidP="005D5271">
      <w:pPr>
        <w:tabs>
          <w:tab w:val="left" w:pos="1980"/>
          <w:tab w:val="right" w:pos="3960"/>
        </w:tabs>
        <w:rPr>
          <w:rFonts w:ascii="Tahoma" w:hAnsi="Tahoma" w:cs="Tahoma"/>
          <w:i/>
          <w:sz w:val="18"/>
          <w:szCs w:val="18"/>
        </w:rPr>
      </w:pPr>
    </w:p>
    <w:p w14:paraId="649FF5EC" w14:textId="61375150"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16.000,00</w:t>
      </w:r>
    </w:p>
    <w:p w14:paraId="67AA59D7" w14:textId="4070A15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D4577A8" w14:textId="2F8D418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D0C26BF" w14:textId="6170BAE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637488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1E52B8B" w14:textId="1A8F923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16.000,00</w:t>
      </w:r>
    </w:p>
    <w:p w14:paraId="2FC4538E" w14:textId="51DEAD6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16.000,00</w:t>
      </w:r>
    </w:p>
    <w:p w14:paraId="19C6432F" w14:textId="77777777" w:rsidR="00F44BF4" w:rsidRDefault="00F44BF4" w:rsidP="005D5271">
      <w:pPr>
        <w:tabs>
          <w:tab w:val="left" w:pos="1980"/>
          <w:tab w:val="left" w:pos="2340"/>
          <w:tab w:val="right" w:pos="3960"/>
        </w:tabs>
        <w:rPr>
          <w:rFonts w:ascii="Tahoma" w:hAnsi="Tahoma" w:cs="Tahoma"/>
          <w:i/>
          <w:sz w:val="18"/>
          <w:szCs w:val="18"/>
        </w:rPr>
      </w:pPr>
    </w:p>
    <w:p w14:paraId="7673918F" w14:textId="77777777" w:rsidR="00F44BF4" w:rsidRDefault="00F44BF4" w:rsidP="005D5271">
      <w:pPr>
        <w:jc w:val="both"/>
        <w:rPr>
          <w:rFonts w:ascii="Tahoma" w:hAnsi="Tahoma" w:cs="Tahoma"/>
          <w:i/>
          <w:sz w:val="20"/>
          <w:szCs w:val="20"/>
        </w:rPr>
      </w:pPr>
    </w:p>
    <w:p w14:paraId="4AA41CE0" w14:textId="0DD77E22" w:rsidR="00F44BF4" w:rsidRPr="00A6783E" w:rsidRDefault="00F44BF4" w:rsidP="005D5271">
      <w:pPr>
        <w:jc w:val="both"/>
        <w:rPr>
          <w:rFonts w:ascii="Tahoma" w:hAnsi="Tahoma" w:cs="Tahoma"/>
          <w:i/>
          <w:sz w:val="20"/>
          <w:szCs w:val="20"/>
        </w:rPr>
      </w:pPr>
      <w:r>
        <w:rPr>
          <w:rFonts w:ascii="Tahoma" w:hAnsi="Tahoma" w:cs="Tahoma"/>
          <w:i/>
          <w:sz w:val="20"/>
          <w:szCs w:val="20"/>
        </w:rPr>
        <w:t>Progetti - P02.1</w:t>
      </w:r>
      <w:r w:rsidRPr="00A6783E">
        <w:rPr>
          <w:rFonts w:ascii="Tahoma" w:hAnsi="Tahoma" w:cs="Tahoma"/>
          <w:i/>
          <w:sz w:val="20"/>
          <w:szCs w:val="20"/>
        </w:rPr>
        <w:t xml:space="preserve"> - </w:t>
      </w:r>
      <w:r>
        <w:rPr>
          <w:rFonts w:ascii="Tahoma" w:hAnsi="Tahoma" w:cs="Tahoma"/>
          <w:i/>
          <w:sz w:val="20"/>
          <w:szCs w:val="20"/>
        </w:rPr>
        <w:t>Progetto scuola Viva 1 annualità</w:t>
      </w:r>
    </w:p>
    <w:p w14:paraId="14F49605" w14:textId="77777777" w:rsidR="00F44BF4" w:rsidRDefault="00F44BF4" w:rsidP="005D5271">
      <w:pPr>
        <w:jc w:val="both"/>
        <w:rPr>
          <w:rFonts w:ascii="Tahoma" w:hAnsi="Tahoma" w:cs="Tahoma"/>
          <w:i/>
          <w:sz w:val="18"/>
          <w:szCs w:val="18"/>
        </w:rPr>
      </w:pPr>
    </w:p>
    <w:p w14:paraId="062BECBA" w14:textId="0DD7B9DD" w:rsidR="00F44BF4" w:rsidRPr="00A6783E" w:rsidRDefault="00F44BF4" w:rsidP="005D5271">
      <w:pPr>
        <w:jc w:val="both"/>
        <w:rPr>
          <w:rFonts w:ascii="Tahoma" w:hAnsi="Tahoma" w:cs="Tahoma"/>
          <w:sz w:val="18"/>
          <w:szCs w:val="18"/>
        </w:rPr>
      </w:pPr>
      <w:r>
        <w:rPr>
          <w:rFonts w:ascii="Tahoma" w:hAnsi="Tahoma" w:cs="Tahoma"/>
          <w:sz w:val="18"/>
          <w:szCs w:val="18"/>
        </w:rPr>
        <w:t>Progetto scuola Viva 1 annualità</w:t>
      </w:r>
    </w:p>
    <w:p w14:paraId="5E2543CE" w14:textId="77777777" w:rsidR="00F44BF4" w:rsidRPr="00961E8C" w:rsidRDefault="00F44BF4" w:rsidP="005D5271">
      <w:pPr>
        <w:jc w:val="both"/>
        <w:rPr>
          <w:rFonts w:ascii="Tahoma" w:hAnsi="Tahoma" w:cs="Tahoma"/>
          <w:i/>
          <w:sz w:val="18"/>
          <w:szCs w:val="18"/>
        </w:rPr>
      </w:pPr>
    </w:p>
    <w:p w14:paraId="56A7246E" w14:textId="6FC7842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4.549,40</w:t>
      </w:r>
    </w:p>
    <w:p w14:paraId="652D6DB2" w14:textId="4164833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-4.549,40</w:t>
      </w:r>
    </w:p>
    <w:p w14:paraId="1AD6286C"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4AD75B63"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4D97A2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0C4E94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D350AE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6F0F54C"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4FF3E3A"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F02F3D6"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F513E7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3B6E1FA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2D9C938" w14:textId="6D72AA7B"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696F16B" w14:textId="0A0A6226"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7B871CE" w14:textId="4B640D97"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9F2E72A" w14:textId="586A4620"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-4.549,40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69B35DC" w14:textId="00112587"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residuo come da rendicontazione progetto SCUOLA VIVA I ANNUALITA' </w:t>
            </w:r>
          </w:p>
        </w:tc>
      </w:tr>
    </w:tbl>
    <w:p w14:paraId="0AC0FE59" w14:textId="77777777" w:rsidR="00F44BF4" w:rsidRPr="00961E8C" w:rsidRDefault="00F44BF4" w:rsidP="005D5271">
      <w:pPr>
        <w:tabs>
          <w:tab w:val="left" w:pos="1980"/>
          <w:tab w:val="right" w:pos="3960"/>
        </w:tabs>
        <w:rPr>
          <w:rFonts w:ascii="Tahoma" w:hAnsi="Tahoma" w:cs="Tahoma"/>
          <w:i/>
          <w:sz w:val="18"/>
          <w:szCs w:val="18"/>
        </w:rPr>
      </w:pPr>
    </w:p>
    <w:p w14:paraId="28EA440C" w14:textId="7A104FD7"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E413E2D" w14:textId="01CEF4B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7FB1891" w14:textId="128F474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6EA52D0" w14:textId="295A5E1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677AAC4"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7DED355" w14:textId="16A5770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7A5E2B35" w14:textId="6327198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09AC8D76" w14:textId="77777777" w:rsidR="00F44BF4" w:rsidRDefault="00F44BF4" w:rsidP="005D5271">
      <w:pPr>
        <w:tabs>
          <w:tab w:val="left" w:pos="1980"/>
          <w:tab w:val="left" w:pos="2340"/>
          <w:tab w:val="right" w:pos="3960"/>
        </w:tabs>
        <w:rPr>
          <w:rFonts w:ascii="Tahoma" w:hAnsi="Tahoma" w:cs="Tahoma"/>
          <w:i/>
          <w:sz w:val="18"/>
          <w:szCs w:val="18"/>
        </w:rPr>
      </w:pPr>
    </w:p>
    <w:p w14:paraId="1EEFFC3E" w14:textId="77777777" w:rsidR="00F44BF4" w:rsidRDefault="00F44BF4" w:rsidP="005D5271">
      <w:pPr>
        <w:jc w:val="both"/>
        <w:rPr>
          <w:rFonts w:ascii="Tahoma" w:hAnsi="Tahoma" w:cs="Tahoma"/>
          <w:i/>
          <w:sz w:val="20"/>
          <w:szCs w:val="20"/>
        </w:rPr>
      </w:pPr>
    </w:p>
    <w:p w14:paraId="77ACA2B9" w14:textId="37A2ECCF" w:rsidR="00F44BF4" w:rsidRPr="00A6783E" w:rsidRDefault="00F44BF4" w:rsidP="005D5271">
      <w:pPr>
        <w:jc w:val="both"/>
        <w:rPr>
          <w:rFonts w:ascii="Tahoma" w:hAnsi="Tahoma" w:cs="Tahoma"/>
          <w:i/>
          <w:sz w:val="20"/>
          <w:szCs w:val="20"/>
        </w:rPr>
      </w:pPr>
      <w:r>
        <w:rPr>
          <w:rFonts w:ascii="Tahoma" w:hAnsi="Tahoma" w:cs="Tahoma"/>
          <w:i/>
          <w:sz w:val="20"/>
          <w:szCs w:val="20"/>
        </w:rPr>
        <w:t>Progetti - P02.5</w:t>
      </w:r>
      <w:r w:rsidRPr="00A6783E">
        <w:rPr>
          <w:rFonts w:ascii="Tahoma" w:hAnsi="Tahoma" w:cs="Tahoma"/>
          <w:i/>
          <w:sz w:val="20"/>
          <w:szCs w:val="20"/>
        </w:rPr>
        <w:t xml:space="preserve"> - </w:t>
      </w:r>
      <w:r>
        <w:rPr>
          <w:rFonts w:ascii="Tahoma" w:hAnsi="Tahoma" w:cs="Tahoma"/>
          <w:i/>
          <w:sz w:val="20"/>
          <w:szCs w:val="20"/>
        </w:rPr>
        <w:t>FSE PON AZ. 10.2.1 A INCLUSIONE</w:t>
      </w:r>
    </w:p>
    <w:p w14:paraId="34EB88FF" w14:textId="77777777" w:rsidR="00F44BF4" w:rsidRDefault="00F44BF4" w:rsidP="005D5271">
      <w:pPr>
        <w:jc w:val="both"/>
        <w:rPr>
          <w:rFonts w:ascii="Tahoma" w:hAnsi="Tahoma" w:cs="Tahoma"/>
          <w:i/>
          <w:sz w:val="18"/>
          <w:szCs w:val="18"/>
        </w:rPr>
      </w:pPr>
    </w:p>
    <w:p w14:paraId="4AF366CB" w14:textId="09D20E34" w:rsidR="00F44BF4" w:rsidRPr="00A6783E" w:rsidRDefault="00F44BF4" w:rsidP="005D5271">
      <w:pPr>
        <w:jc w:val="both"/>
        <w:rPr>
          <w:rFonts w:ascii="Tahoma" w:hAnsi="Tahoma" w:cs="Tahoma"/>
          <w:sz w:val="18"/>
          <w:szCs w:val="18"/>
        </w:rPr>
      </w:pPr>
      <w:r>
        <w:rPr>
          <w:rFonts w:ascii="Tahoma" w:hAnsi="Tahoma" w:cs="Tahoma"/>
          <w:sz w:val="18"/>
          <w:szCs w:val="18"/>
        </w:rPr>
        <w:t>FSE PON AZ. 10.2.1 A INCLUSIONE</w:t>
      </w:r>
    </w:p>
    <w:p w14:paraId="76BB5083" w14:textId="77777777" w:rsidR="00F44BF4" w:rsidRPr="00961E8C" w:rsidRDefault="00F44BF4" w:rsidP="005D5271">
      <w:pPr>
        <w:jc w:val="both"/>
        <w:rPr>
          <w:rFonts w:ascii="Tahoma" w:hAnsi="Tahoma" w:cs="Tahoma"/>
          <w:i/>
          <w:sz w:val="18"/>
          <w:szCs w:val="18"/>
        </w:rPr>
      </w:pPr>
    </w:p>
    <w:p w14:paraId="0B0C9878" w14:textId="3838FD8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1.113,87</w:t>
      </w:r>
    </w:p>
    <w:p w14:paraId="7D41F634" w14:textId="092BF5FD"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-1.113,87</w:t>
      </w:r>
    </w:p>
    <w:p w14:paraId="668F1516"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3BC81C8E"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A28D1E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D4422E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9FCE3C4"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5BAD833"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C05226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C0679DB"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F7D7A4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33388DA2"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6FC40B1" w14:textId="3BA874AA"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1A77F0B" w14:textId="67FE692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1C1A442" w14:textId="2613D794"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CC75AF6" w14:textId="62421245"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-1.113,87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F940D2" w14:textId="1BC3C22D"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VARIAIZONE PER RADIAZIONE RESIDUO PONFSE 10.2.1A 157 </w:t>
            </w:r>
          </w:p>
        </w:tc>
      </w:tr>
    </w:tbl>
    <w:p w14:paraId="1B9E556C" w14:textId="77777777" w:rsidR="00F44BF4" w:rsidRPr="00961E8C" w:rsidRDefault="00F44BF4" w:rsidP="005D5271">
      <w:pPr>
        <w:tabs>
          <w:tab w:val="left" w:pos="1980"/>
          <w:tab w:val="right" w:pos="3960"/>
        </w:tabs>
        <w:rPr>
          <w:rFonts w:ascii="Tahoma" w:hAnsi="Tahoma" w:cs="Tahoma"/>
          <w:i/>
          <w:sz w:val="18"/>
          <w:szCs w:val="18"/>
        </w:rPr>
      </w:pPr>
    </w:p>
    <w:p w14:paraId="243FD459" w14:textId="711D1A0D"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FC21214" w14:textId="559657E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33C6881" w14:textId="06F73DF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F81CB2C" w14:textId="3A123D1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15C1434"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47FD1BA" w14:textId="6F26DF6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769DA74E" w14:textId="5AE8E0F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192865BB" w14:textId="77777777" w:rsidR="00F44BF4" w:rsidRDefault="00F44BF4" w:rsidP="005D5271">
      <w:pPr>
        <w:tabs>
          <w:tab w:val="left" w:pos="1980"/>
          <w:tab w:val="left" w:pos="2340"/>
          <w:tab w:val="right" w:pos="3960"/>
        </w:tabs>
        <w:rPr>
          <w:rFonts w:ascii="Tahoma" w:hAnsi="Tahoma" w:cs="Tahoma"/>
          <w:i/>
          <w:sz w:val="18"/>
          <w:szCs w:val="18"/>
        </w:rPr>
      </w:pPr>
    </w:p>
    <w:p w14:paraId="1F44D8E6" w14:textId="77777777" w:rsidR="00F44BF4" w:rsidRDefault="00F44BF4" w:rsidP="005D5271">
      <w:pPr>
        <w:jc w:val="both"/>
        <w:rPr>
          <w:rFonts w:ascii="Tahoma" w:hAnsi="Tahoma" w:cs="Tahoma"/>
          <w:i/>
          <w:sz w:val="20"/>
          <w:szCs w:val="20"/>
        </w:rPr>
      </w:pPr>
    </w:p>
    <w:p w14:paraId="2F41B7B6" w14:textId="1BF4EF67" w:rsidR="00F44BF4" w:rsidRPr="00A6783E" w:rsidRDefault="00F44BF4" w:rsidP="005D5271">
      <w:pPr>
        <w:jc w:val="both"/>
        <w:rPr>
          <w:rFonts w:ascii="Tahoma" w:hAnsi="Tahoma" w:cs="Tahoma"/>
          <w:i/>
          <w:sz w:val="20"/>
          <w:szCs w:val="20"/>
        </w:rPr>
      </w:pPr>
      <w:r>
        <w:rPr>
          <w:rFonts w:ascii="Tahoma" w:hAnsi="Tahoma" w:cs="Tahoma"/>
          <w:i/>
          <w:sz w:val="20"/>
          <w:szCs w:val="20"/>
        </w:rPr>
        <w:t>Progetti - P02.6</w:t>
      </w:r>
      <w:r w:rsidRPr="00A6783E">
        <w:rPr>
          <w:rFonts w:ascii="Tahoma" w:hAnsi="Tahoma" w:cs="Tahoma"/>
          <w:i/>
          <w:sz w:val="20"/>
          <w:szCs w:val="20"/>
        </w:rPr>
        <w:t xml:space="preserve"> - </w:t>
      </w:r>
      <w:r>
        <w:rPr>
          <w:rFonts w:ascii="Tahoma" w:hAnsi="Tahoma" w:cs="Tahoma"/>
          <w:i/>
          <w:sz w:val="20"/>
          <w:szCs w:val="20"/>
        </w:rPr>
        <w:t>PON 10.1.6 10.1.6 FSEPON CA-2018-306 AZIONE ORIENTAMENTO</w:t>
      </w:r>
    </w:p>
    <w:p w14:paraId="073197E3" w14:textId="77777777" w:rsidR="00F44BF4" w:rsidRDefault="00F44BF4" w:rsidP="005D5271">
      <w:pPr>
        <w:jc w:val="both"/>
        <w:rPr>
          <w:rFonts w:ascii="Tahoma" w:hAnsi="Tahoma" w:cs="Tahoma"/>
          <w:i/>
          <w:sz w:val="18"/>
          <w:szCs w:val="18"/>
        </w:rPr>
      </w:pPr>
    </w:p>
    <w:p w14:paraId="149C9FFB" w14:textId="3B109A09" w:rsidR="00F44BF4" w:rsidRPr="00A6783E" w:rsidRDefault="00F44BF4" w:rsidP="005D5271">
      <w:pPr>
        <w:jc w:val="both"/>
        <w:rPr>
          <w:rFonts w:ascii="Tahoma" w:hAnsi="Tahoma" w:cs="Tahoma"/>
          <w:sz w:val="18"/>
          <w:szCs w:val="18"/>
        </w:rPr>
      </w:pPr>
      <w:r>
        <w:rPr>
          <w:rFonts w:ascii="Tahoma" w:hAnsi="Tahoma" w:cs="Tahoma"/>
          <w:sz w:val="18"/>
          <w:szCs w:val="18"/>
        </w:rPr>
        <w:t>PON 10.1.6 10.1.6 FSEPON CA-2018-</w:t>
      </w:r>
      <w:proofErr w:type="gramStart"/>
      <w:r>
        <w:rPr>
          <w:rFonts w:ascii="Tahoma" w:hAnsi="Tahoma" w:cs="Tahoma"/>
          <w:sz w:val="18"/>
          <w:szCs w:val="18"/>
        </w:rPr>
        <w:t>306  AZIONE</w:t>
      </w:r>
      <w:proofErr w:type="gramEnd"/>
      <w:r>
        <w:rPr>
          <w:rFonts w:ascii="Tahoma" w:hAnsi="Tahoma" w:cs="Tahoma"/>
          <w:sz w:val="18"/>
          <w:szCs w:val="18"/>
        </w:rPr>
        <w:t xml:space="preserve"> ORIENTAMENTO</w:t>
      </w:r>
    </w:p>
    <w:p w14:paraId="57B222B8" w14:textId="77777777" w:rsidR="00F44BF4" w:rsidRPr="00961E8C" w:rsidRDefault="00F44BF4" w:rsidP="005D5271">
      <w:pPr>
        <w:jc w:val="both"/>
        <w:rPr>
          <w:rFonts w:ascii="Tahoma" w:hAnsi="Tahoma" w:cs="Tahoma"/>
          <w:i/>
          <w:sz w:val="18"/>
          <w:szCs w:val="18"/>
        </w:rPr>
      </w:pPr>
    </w:p>
    <w:p w14:paraId="67EAD212" w14:textId="1183C07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21.864,53</w:t>
      </w:r>
    </w:p>
    <w:p w14:paraId="3689E597" w14:textId="6325A2E5"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-17.170,92</w:t>
      </w:r>
    </w:p>
    <w:p w14:paraId="63399EA8"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5F6A1CEB"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48873D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24822CB"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46BB6F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356E6E4"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7E4856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4DEB2B0"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E79BD9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51001FA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4E45AE3" w14:textId="30CF129A"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C6F46F9" w14:textId="130972EB"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402ADF3" w14:textId="6C8A5418"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5D827E9" w14:textId="11C91BCD"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-17.170,92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07FC6F2" w14:textId="6B3C3D58"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radiazione per minore spesa come da REND FSE 306 </w:t>
            </w:r>
          </w:p>
        </w:tc>
      </w:tr>
    </w:tbl>
    <w:p w14:paraId="0CCC5A63" w14:textId="77777777" w:rsidR="00F44BF4" w:rsidRPr="00961E8C" w:rsidRDefault="00F44BF4" w:rsidP="005D5271">
      <w:pPr>
        <w:tabs>
          <w:tab w:val="left" w:pos="1980"/>
          <w:tab w:val="right" w:pos="3960"/>
        </w:tabs>
        <w:rPr>
          <w:rFonts w:ascii="Tahoma" w:hAnsi="Tahoma" w:cs="Tahoma"/>
          <w:i/>
          <w:sz w:val="18"/>
          <w:szCs w:val="18"/>
        </w:rPr>
      </w:pPr>
    </w:p>
    <w:p w14:paraId="16B44B54" w14:textId="7FDD5A58"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4.693,61</w:t>
      </w:r>
    </w:p>
    <w:p w14:paraId="1DBA944F" w14:textId="4BBE11B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4.471,56</w:t>
      </w:r>
    </w:p>
    <w:p w14:paraId="19D8566B" w14:textId="54979A7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4.471,56</w:t>
      </w:r>
    </w:p>
    <w:p w14:paraId="1B7817CC" w14:textId="2D1D453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935A72D"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A5B60C8" w14:textId="12911B7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4.693,61</w:t>
      </w:r>
    </w:p>
    <w:p w14:paraId="2E9CC707" w14:textId="6B40869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222,05</w:t>
      </w:r>
    </w:p>
    <w:p w14:paraId="4F8C205F" w14:textId="77777777" w:rsidR="00F44BF4" w:rsidRDefault="00F44BF4" w:rsidP="005D5271">
      <w:pPr>
        <w:tabs>
          <w:tab w:val="left" w:pos="1980"/>
          <w:tab w:val="left" w:pos="2340"/>
          <w:tab w:val="right" w:pos="3960"/>
        </w:tabs>
        <w:rPr>
          <w:rFonts w:ascii="Tahoma" w:hAnsi="Tahoma" w:cs="Tahoma"/>
          <w:i/>
          <w:sz w:val="18"/>
          <w:szCs w:val="18"/>
        </w:rPr>
      </w:pPr>
    </w:p>
    <w:p w14:paraId="38BFFF2C" w14:textId="77777777" w:rsidR="00F44BF4" w:rsidRDefault="00F44BF4" w:rsidP="005D5271">
      <w:pPr>
        <w:jc w:val="both"/>
        <w:rPr>
          <w:rFonts w:ascii="Tahoma" w:hAnsi="Tahoma" w:cs="Tahoma"/>
          <w:i/>
          <w:sz w:val="20"/>
          <w:szCs w:val="20"/>
        </w:rPr>
      </w:pPr>
    </w:p>
    <w:p w14:paraId="38AD1E91" w14:textId="1097D040" w:rsidR="00F44BF4" w:rsidRPr="00A6783E" w:rsidRDefault="00F44BF4" w:rsidP="005D5271">
      <w:pPr>
        <w:jc w:val="both"/>
        <w:rPr>
          <w:rFonts w:ascii="Tahoma" w:hAnsi="Tahoma" w:cs="Tahoma"/>
          <w:i/>
          <w:sz w:val="20"/>
          <w:szCs w:val="20"/>
        </w:rPr>
      </w:pPr>
      <w:r>
        <w:rPr>
          <w:rFonts w:ascii="Tahoma" w:hAnsi="Tahoma" w:cs="Tahoma"/>
          <w:i/>
          <w:sz w:val="20"/>
          <w:szCs w:val="20"/>
        </w:rPr>
        <w:t>Progetti - P02.7</w:t>
      </w:r>
      <w:r w:rsidRPr="00A6783E">
        <w:rPr>
          <w:rFonts w:ascii="Tahoma" w:hAnsi="Tahoma" w:cs="Tahoma"/>
          <w:i/>
          <w:sz w:val="20"/>
          <w:szCs w:val="20"/>
        </w:rPr>
        <w:t xml:space="preserve"> - </w:t>
      </w:r>
      <w:r>
        <w:rPr>
          <w:rFonts w:ascii="Tahoma" w:hAnsi="Tahoma" w:cs="Tahoma"/>
          <w:i/>
          <w:sz w:val="20"/>
          <w:szCs w:val="20"/>
        </w:rPr>
        <w:t xml:space="preserve">FSE PON 10.1.1A </w:t>
      </w:r>
    </w:p>
    <w:p w14:paraId="647A6383" w14:textId="77777777" w:rsidR="00F44BF4" w:rsidRDefault="00F44BF4" w:rsidP="005D5271">
      <w:pPr>
        <w:jc w:val="both"/>
        <w:rPr>
          <w:rFonts w:ascii="Tahoma" w:hAnsi="Tahoma" w:cs="Tahoma"/>
          <w:i/>
          <w:sz w:val="18"/>
          <w:szCs w:val="18"/>
        </w:rPr>
      </w:pPr>
    </w:p>
    <w:p w14:paraId="46487354" w14:textId="0C592ABF" w:rsidR="00F44BF4" w:rsidRPr="00A6783E" w:rsidRDefault="00F44BF4" w:rsidP="005D5271">
      <w:pPr>
        <w:jc w:val="both"/>
        <w:rPr>
          <w:rFonts w:ascii="Tahoma" w:hAnsi="Tahoma" w:cs="Tahoma"/>
          <w:sz w:val="18"/>
          <w:szCs w:val="18"/>
        </w:rPr>
      </w:pPr>
      <w:r>
        <w:rPr>
          <w:rFonts w:ascii="Tahoma" w:hAnsi="Tahoma" w:cs="Tahoma"/>
          <w:sz w:val="18"/>
          <w:szCs w:val="18"/>
        </w:rPr>
        <w:t xml:space="preserve">FSE PON 10.1.1A </w:t>
      </w:r>
    </w:p>
    <w:p w14:paraId="647D3614" w14:textId="77777777" w:rsidR="00F44BF4" w:rsidRPr="00961E8C" w:rsidRDefault="00F44BF4" w:rsidP="005D5271">
      <w:pPr>
        <w:jc w:val="both"/>
        <w:rPr>
          <w:rFonts w:ascii="Tahoma" w:hAnsi="Tahoma" w:cs="Tahoma"/>
          <w:i/>
          <w:sz w:val="18"/>
          <w:szCs w:val="18"/>
        </w:rPr>
      </w:pPr>
    </w:p>
    <w:p w14:paraId="329091EE" w14:textId="78A2A57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2.642,56</w:t>
      </w:r>
    </w:p>
    <w:p w14:paraId="6F3B2A2E" w14:textId="74F3E2B3"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-2.642,56</w:t>
      </w:r>
    </w:p>
    <w:p w14:paraId="4BCE14EE"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654A4C6A"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C05CFCB"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134076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40CA16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397F175"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71712F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B3E375C"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CDEAAC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391A942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E625A38" w14:textId="20AA27C8"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88CF719" w14:textId="2E32F15E"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2F03248" w14:textId="73626FF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3C5B078" w14:textId="226D9E16"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-2.642,56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20FF444" w14:textId="07FB47E8"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residuo PONFSE 10.1.1A AVVISO 10862 </w:t>
            </w:r>
          </w:p>
        </w:tc>
      </w:tr>
    </w:tbl>
    <w:p w14:paraId="4BB309B1" w14:textId="77777777" w:rsidR="00F44BF4" w:rsidRPr="00961E8C" w:rsidRDefault="00F44BF4" w:rsidP="005D5271">
      <w:pPr>
        <w:tabs>
          <w:tab w:val="left" w:pos="1980"/>
          <w:tab w:val="right" w:pos="3960"/>
        </w:tabs>
        <w:rPr>
          <w:rFonts w:ascii="Tahoma" w:hAnsi="Tahoma" w:cs="Tahoma"/>
          <w:i/>
          <w:sz w:val="18"/>
          <w:szCs w:val="18"/>
        </w:rPr>
      </w:pPr>
    </w:p>
    <w:p w14:paraId="2E87B480" w14:textId="5E86C103"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7246D3D" w14:textId="1F66154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B7F95BA" w14:textId="336F51D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89FCEDF" w14:textId="449EB7D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5D013BC"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A91DB27" w14:textId="2E848FC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7891486C" w14:textId="559BCFF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78944E98" w14:textId="77777777" w:rsidR="00F44BF4" w:rsidRDefault="00F44BF4" w:rsidP="005D5271">
      <w:pPr>
        <w:tabs>
          <w:tab w:val="left" w:pos="1980"/>
          <w:tab w:val="left" w:pos="2340"/>
          <w:tab w:val="right" w:pos="3960"/>
        </w:tabs>
        <w:rPr>
          <w:rFonts w:ascii="Tahoma" w:hAnsi="Tahoma" w:cs="Tahoma"/>
          <w:i/>
          <w:sz w:val="18"/>
          <w:szCs w:val="18"/>
        </w:rPr>
      </w:pPr>
    </w:p>
    <w:p w14:paraId="59553213" w14:textId="77777777" w:rsidR="00F44BF4" w:rsidRDefault="00F44BF4" w:rsidP="005D5271">
      <w:pPr>
        <w:jc w:val="both"/>
        <w:rPr>
          <w:rFonts w:ascii="Tahoma" w:hAnsi="Tahoma" w:cs="Tahoma"/>
          <w:i/>
          <w:sz w:val="20"/>
          <w:szCs w:val="20"/>
        </w:rPr>
      </w:pPr>
    </w:p>
    <w:p w14:paraId="346EF89E" w14:textId="6C2D9F8F" w:rsidR="00F44BF4" w:rsidRPr="00A6783E" w:rsidRDefault="00F44BF4" w:rsidP="005D5271">
      <w:pPr>
        <w:jc w:val="both"/>
        <w:rPr>
          <w:rFonts w:ascii="Tahoma" w:hAnsi="Tahoma" w:cs="Tahoma"/>
          <w:i/>
          <w:sz w:val="20"/>
          <w:szCs w:val="20"/>
        </w:rPr>
      </w:pPr>
      <w:r>
        <w:rPr>
          <w:rFonts w:ascii="Tahoma" w:hAnsi="Tahoma" w:cs="Tahoma"/>
          <w:i/>
          <w:sz w:val="20"/>
          <w:szCs w:val="20"/>
        </w:rPr>
        <w:t>Progetti - P02.8</w:t>
      </w:r>
      <w:r w:rsidRPr="00A6783E">
        <w:rPr>
          <w:rFonts w:ascii="Tahoma" w:hAnsi="Tahoma" w:cs="Tahoma"/>
          <w:i/>
          <w:sz w:val="20"/>
          <w:szCs w:val="20"/>
        </w:rPr>
        <w:t xml:space="preserve"> - </w:t>
      </w:r>
      <w:r>
        <w:rPr>
          <w:rFonts w:ascii="Tahoma" w:hAnsi="Tahoma" w:cs="Tahoma"/>
          <w:i/>
          <w:sz w:val="20"/>
          <w:szCs w:val="20"/>
        </w:rPr>
        <w:t>Scuola Viva 2 annualità</w:t>
      </w:r>
    </w:p>
    <w:p w14:paraId="20448697" w14:textId="77777777" w:rsidR="00F44BF4" w:rsidRDefault="00F44BF4" w:rsidP="005D5271">
      <w:pPr>
        <w:jc w:val="both"/>
        <w:rPr>
          <w:rFonts w:ascii="Tahoma" w:hAnsi="Tahoma" w:cs="Tahoma"/>
          <w:i/>
          <w:sz w:val="18"/>
          <w:szCs w:val="18"/>
        </w:rPr>
      </w:pPr>
    </w:p>
    <w:p w14:paraId="7FEC0360" w14:textId="4EA25F01" w:rsidR="00F44BF4" w:rsidRPr="00A6783E" w:rsidRDefault="00F44BF4" w:rsidP="005D5271">
      <w:pPr>
        <w:jc w:val="both"/>
        <w:rPr>
          <w:rFonts w:ascii="Tahoma" w:hAnsi="Tahoma" w:cs="Tahoma"/>
          <w:sz w:val="18"/>
          <w:szCs w:val="18"/>
        </w:rPr>
      </w:pPr>
      <w:r>
        <w:rPr>
          <w:rFonts w:ascii="Tahoma" w:hAnsi="Tahoma" w:cs="Tahoma"/>
          <w:sz w:val="18"/>
          <w:szCs w:val="18"/>
        </w:rPr>
        <w:t>Scuola Viva 2 annualità</w:t>
      </w:r>
    </w:p>
    <w:p w14:paraId="1C4A86BE" w14:textId="77777777" w:rsidR="00F44BF4" w:rsidRPr="00961E8C" w:rsidRDefault="00F44BF4" w:rsidP="005D5271">
      <w:pPr>
        <w:jc w:val="both"/>
        <w:rPr>
          <w:rFonts w:ascii="Tahoma" w:hAnsi="Tahoma" w:cs="Tahoma"/>
          <w:i/>
          <w:sz w:val="18"/>
          <w:szCs w:val="18"/>
        </w:rPr>
      </w:pPr>
    </w:p>
    <w:p w14:paraId="721FED14" w14:textId="5E21F465"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9.774,27</w:t>
      </w:r>
    </w:p>
    <w:p w14:paraId="4DD71219" w14:textId="2212EC7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-9.774,27</w:t>
      </w:r>
    </w:p>
    <w:p w14:paraId="4EDE3068"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223FCFFD"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CF3F221"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5F8AEB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05333CB"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2F6A4A7"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B174D19"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7F5834A"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0BA9DA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0E823A8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51AE419" w14:textId="09F4A4D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6EF0AD9" w14:textId="48D6661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B800ADD" w14:textId="6416944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A2D8691" w14:textId="51447763"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-9.774,27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F90510C" w14:textId="4AA4DEE4"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residuo SCUOLA VIVA II ANNUALITA' </w:t>
            </w:r>
          </w:p>
        </w:tc>
      </w:tr>
    </w:tbl>
    <w:p w14:paraId="350C794E" w14:textId="77777777" w:rsidR="00F44BF4" w:rsidRPr="00961E8C" w:rsidRDefault="00F44BF4" w:rsidP="005D5271">
      <w:pPr>
        <w:tabs>
          <w:tab w:val="left" w:pos="1980"/>
          <w:tab w:val="right" w:pos="3960"/>
        </w:tabs>
        <w:rPr>
          <w:rFonts w:ascii="Tahoma" w:hAnsi="Tahoma" w:cs="Tahoma"/>
          <w:i/>
          <w:sz w:val="18"/>
          <w:szCs w:val="18"/>
        </w:rPr>
      </w:pPr>
    </w:p>
    <w:p w14:paraId="3A966F84" w14:textId="6A339898"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840EE0D" w14:textId="2818C72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DF92D0F" w14:textId="6383C3A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B42651A" w14:textId="6BE4335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D2D6951"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22E1E38" w14:textId="7694922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1E4A235C" w14:textId="239D34A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1D3B522C" w14:textId="77777777" w:rsidR="00F44BF4" w:rsidRDefault="00F44BF4" w:rsidP="005D5271">
      <w:pPr>
        <w:tabs>
          <w:tab w:val="left" w:pos="1980"/>
          <w:tab w:val="left" w:pos="2340"/>
          <w:tab w:val="right" w:pos="3960"/>
        </w:tabs>
        <w:rPr>
          <w:rFonts w:ascii="Tahoma" w:hAnsi="Tahoma" w:cs="Tahoma"/>
          <w:i/>
          <w:sz w:val="18"/>
          <w:szCs w:val="18"/>
        </w:rPr>
      </w:pPr>
    </w:p>
    <w:p w14:paraId="5E4B1F35" w14:textId="77777777" w:rsidR="00F44BF4" w:rsidRDefault="00F44BF4" w:rsidP="005D5271">
      <w:pPr>
        <w:jc w:val="both"/>
        <w:rPr>
          <w:rFonts w:ascii="Tahoma" w:hAnsi="Tahoma" w:cs="Tahoma"/>
          <w:i/>
          <w:sz w:val="20"/>
          <w:szCs w:val="20"/>
        </w:rPr>
      </w:pPr>
    </w:p>
    <w:p w14:paraId="02F90F98" w14:textId="0C30395F" w:rsidR="00F44BF4" w:rsidRPr="00A6783E" w:rsidRDefault="00F44BF4" w:rsidP="005D5271">
      <w:pPr>
        <w:jc w:val="both"/>
        <w:rPr>
          <w:rFonts w:ascii="Tahoma" w:hAnsi="Tahoma" w:cs="Tahoma"/>
          <w:i/>
          <w:sz w:val="20"/>
          <w:szCs w:val="20"/>
        </w:rPr>
      </w:pPr>
      <w:r>
        <w:rPr>
          <w:rFonts w:ascii="Tahoma" w:hAnsi="Tahoma" w:cs="Tahoma"/>
          <w:i/>
          <w:sz w:val="20"/>
          <w:szCs w:val="20"/>
        </w:rPr>
        <w:t>Progetti - P02.9</w:t>
      </w:r>
      <w:r w:rsidRPr="00A6783E">
        <w:rPr>
          <w:rFonts w:ascii="Tahoma" w:hAnsi="Tahoma" w:cs="Tahoma"/>
          <w:i/>
          <w:sz w:val="20"/>
          <w:szCs w:val="20"/>
        </w:rPr>
        <w:t xml:space="preserve"> - </w:t>
      </w:r>
      <w:r>
        <w:rPr>
          <w:rFonts w:ascii="Tahoma" w:hAnsi="Tahoma" w:cs="Tahoma"/>
          <w:i/>
          <w:sz w:val="20"/>
          <w:szCs w:val="20"/>
        </w:rPr>
        <w:t xml:space="preserve">PON FSE 10.2.2A </w:t>
      </w:r>
    </w:p>
    <w:p w14:paraId="27D7FDCE" w14:textId="77777777" w:rsidR="00F44BF4" w:rsidRDefault="00F44BF4" w:rsidP="005D5271">
      <w:pPr>
        <w:jc w:val="both"/>
        <w:rPr>
          <w:rFonts w:ascii="Tahoma" w:hAnsi="Tahoma" w:cs="Tahoma"/>
          <w:i/>
          <w:sz w:val="18"/>
          <w:szCs w:val="18"/>
        </w:rPr>
      </w:pPr>
    </w:p>
    <w:p w14:paraId="24309B89" w14:textId="26BD8BB4" w:rsidR="00F44BF4" w:rsidRPr="00A6783E" w:rsidRDefault="00F44BF4" w:rsidP="005D5271">
      <w:pPr>
        <w:jc w:val="both"/>
        <w:rPr>
          <w:rFonts w:ascii="Tahoma" w:hAnsi="Tahoma" w:cs="Tahoma"/>
          <w:sz w:val="18"/>
          <w:szCs w:val="18"/>
        </w:rPr>
      </w:pPr>
      <w:r>
        <w:rPr>
          <w:rFonts w:ascii="Tahoma" w:hAnsi="Tahoma" w:cs="Tahoma"/>
          <w:sz w:val="18"/>
          <w:szCs w:val="18"/>
        </w:rPr>
        <w:t xml:space="preserve">PON FSE 10.2.2A </w:t>
      </w:r>
    </w:p>
    <w:p w14:paraId="77CB9D20" w14:textId="77777777" w:rsidR="00F44BF4" w:rsidRPr="00961E8C" w:rsidRDefault="00F44BF4" w:rsidP="005D5271">
      <w:pPr>
        <w:jc w:val="both"/>
        <w:rPr>
          <w:rFonts w:ascii="Tahoma" w:hAnsi="Tahoma" w:cs="Tahoma"/>
          <w:i/>
          <w:sz w:val="18"/>
          <w:szCs w:val="18"/>
        </w:rPr>
      </w:pPr>
    </w:p>
    <w:p w14:paraId="5957C3F8" w14:textId="6FF7829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2.258,26</w:t>
      </w:r>
    </w:p>
    <w:p w14:paraId="1705D7F0" w14:textId="10815680"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-2.258,26</w:t>
      </w:r>
    </w:p>
    <w:p w14:paraId="5639D9AB"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62C705C3"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46059E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B708E0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806B41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437735B"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E5128D8"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A98EEEB"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812580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5E3C3FF3"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834FD29" w14:textId="77C517C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DC96952" w14:textId="6CE0FD7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2DA2305" w14:textId="0E67A7ED"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57E1B16" w14:textId="39A1FADA"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-2.258,26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1E1CB2C" w14:textId="1621492D"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RADIAZIONE RESIDUO FSEPON 10.2.2A 232 </w:t>
            </w:r>
          </w:p>
        </w:tc>
      </w:tr>
    </w:tbl>
    <w:p w14:paraId="486E2A30" w14:textId="77777777" w:rsidR="00F44BF4" w:rsidRPr="00961E8C" w:rsidRDefault="00F44BF4" w:rsidP="005D5271">
      <w:pPr>
        <w:tabs>
          <w:tab w:val="left" w:pos="1980"/>
          <w:tab w:val="right" w:pos="3960"/>
        </w:tabs>
        <w:rPr>
          <w:rFonts w:ascii="Tahoma" w:hAnsi="Tahoma" w:cs="Tahoma"/>
          <w:i/>
          <w:sz w:val="18"/>
          <w:szCs w:val="18"/>
        </w:rPr>
      </w:pPr>
    </w:p>
    <w:p w14:paraId="45555645" w14:textId="4C3D76BE"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5DB5EF1" w14:textId="63A7E9D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BD6477F" w14:textId="3B834A7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681CE64" w14:textId="5A297EC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CD7CAE4"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D8F4A46" w14:textId="687C274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1D2110CF" w14:textId="4FD6AAC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188EA394" w14:textId="77777777" w:rsidR="00F44BF4" w:rsidRDefault="00F44BF4" w:rsidP="005D5271">
      <w:pPr>
        <w:tabs>
          <w:tab w:val="left" w:pos="1980"/>
          <w:tab w:val="left" w:pos="2340"/>
          <w:tab w:val="right" w:pos="3960"/>
        </w:tabs>
        <w:rPr>
          <w:rFonts w:ascii="Tahoma" w:hAnsi="Tahoma" w:cs="Tahoma"/>
          <w:i/>
          <w:sz w:val="18"/>
          <w:szCs w:val="18"/>
        </w:rPr>
      </w:pPr>
    </w:p>
    <w:p w14:paraId="0EF558C9" w14:textId="77777777" w:rsidR="00F44BF4" w:rsidRDefault="00F44BF4" w:rsidP="005D5271">
      <w:pPr>
        <w:jc w:val="both"/>
        <w:rPr>
          <w:rFonts w:ascii="Tahoma" w:hAnsi="Tahoma" w:cs="Tahoma"/>
          <w:i/>
          <w:sz w:val="20"/>
          <w:szCs w:val="20"/>
        </w:rPr>
      </w:pPr>
    </w:p>
    <w:p w14:paraId="755BCAA4" w14:textId="536E5EE7" w:rsidR="00F44BF4" w:rsidRPr="00A6783E" w:rsidRDefault="00F44BF4" w:rsidP="005D5271">
      <w:pPr>
        <w:jc w:val="both"/>
        <w:rPr>
          <w:rFonts w:ascii="Tahoma" w:hAnsi="Tahoma" w:cs="Tahoma"/>
          <w:i/>
          <w:sz w:val="20"/>
          <w:szCs w:val="20"/>
        </w:rPr>
      </w:pPr>
      <w:r>
        <w:rPr>
          <w:rFonts w:ascii="Tahoma" w:hAnsi="Tahoma" w:cs="Tahoma"/>
          <w:i/>
          <w:sz w:val="20"/>
          <w:szCs w:val="20"/>
        </w:rPr>
        <w:t>Progetti - P02.10</w:t>
      </w:r>
      <w:r w:rsidRPr="00A6783E">
        <w:rPr>
          <w:rFonts w:ascii="Tahoma" w:hAnsi="Tahoma" w:cs="Tahoma"/>
          <w:i/>
          <w:sz w:val="20"/>
          <w:szCs w:val="20"/>
        </w:rPr>
        <w:t xml:space="preserve"> - </w:t>
      </w:r>
      <w:r>
        <w:rPr>
          <w:rFonts w:ascii="Tahoma" w:hAnsi="Tahoma" w:cs="Tahoma"/>
          <w:i/>
          <w:sz w:val="20"/>
          <w:szCs w:val="20"/>
        </w:rPr>
        <w:t>SCUOLA VIVA 3 ANNUALITA'</w:t>
      </w:r>
    </w:p>
    <w:p w14:paraId="5D79FB8C" w14:textId="77777777" w:rsidR="00F44BF4" w:rsidRDefault="00F44BF4" w:rsidP="005D5271">
      <w:pPr>
        <w:jc w:val="both"/>
        <w:rPr>
          <w:rFonts w:ascii="Tahoma" w:hAnsi="Tahoma" w:cs="Tahoma"/>
          <w:i/>
          <w:sz w:val="18"/>
          <w:szCs w:val="18"/>
        </w:rPr>
      </w:pPr>
    </w:p>
    <w:p w14:paraId="2BB4215F" w14:textId="287B91FE" w:rsidR="00F44BF4" w:rsidRPr="00A6783E" w:rsidRDefault="00F44BF4" w:rsidP="005D5271">
      <w:pPr>
        <w:jc w:val="both"/>
        <w:rPr>
          <w:rFonts w:ascii="Tahoma" w:hAnsi="Tahoma" w:cs="Tahoma"/>
          <w:sz w:val="18"/>
          <w:szCs w:val="18"/>
        </w:rPr>
      </w:pPr>
      <w:r>
        <w:rPr>
          <w:rFonts w:ascii="Tahoma" w:hAnsi="Tahoma" w:cs="Tahoma"/>
          <w:sz w:val="18"/>
          <w:szCs w:val="18"/>
        </w:rPr>
        <w:t>SCUOLA VIVA 3 ANNUALITA'</w:t>
      </w:r>
    </w:p>
    <w:p w14:paraId="3871087D" w14:textId="77777777" w:rsidR="00F44BF4" w:rsidRPr="00961E8C" w:rsidRDefault="00F44BF4" w:rsidP="005D5271">
      <w:pPr>
        <w:jc w:val="both"/>
        <w:rPr>
          <w:rFonts w:ascii="Tahoma" w:hAnsi="Tahoma" w:cs="Tahoma"/>
          <w:i/>
          <w:sz w:val="18"/>
          <w:szCs w:val="18"/>
        </w:rPr>
      </w:pPr>
    </w:p>
    <w:p w14:paraId="635F681E" w14:textId="3A16AAF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63,61</w:t>
      </w:r>
    </w:p>
    <w:p w14:paraId="5E2A3664" w14:textId="18265BF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6.634,09</w:t>
      </w:r>
    </w:p>
    <w:p w14:paraId="14757EF6"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43946A4E"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A9454AB"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D9835B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35177C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76E213C"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6FDB6F6"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E60F619"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8CE0B4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39BA04C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FBF0A4E" w14:textId="1CED4618"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84FDF1" w14:textId="55A6B94B"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90ECB69" w14:textId="781F636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79E5237" w14:textId="6734B171"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-63,61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FC4BE00" w14:textId="6B882C37"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Prelievo da avanzo per copertura mandato a restituzione fondi scuola viva III </w:t>
            </w:r>
          </w:p>
        </w:tc>
      </w:tr>
      <w:tr w:rsidR="003D7B68" w:rsidRPr="007112D7" w14:paraId="08B8326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11AA033" w14:textId="1D737F5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A386AAD" w14:textId="72E96DEB"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16158B9" w14:textId="002AC27E"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E957DEF" w14:textId="03740177"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6.697,70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80D13A9" w14:textId="1468F3B9"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Prelievo da avanzo per copertura mandato a restituzione fondi scuola viva III </w:t>
            </w:r>
          </w:p>
        </w:tc>
      </w:tr>
    </w:tbl>
    <w:p w14:paraId="30562D05" w14:textId="77777777" w:rsidR="00F44BF4" w:rsidRPr="00961E8C" w:rsidRDefault="00F44BF4" w:rsidP="005D5271">
      <w:pPr>
        <w:tabs>
          <w:tab w:val="left" w:pos="1980"/>
          <w:tab w:val="right" w:pos="3960"/>
        </w:tabs>
        <w:rPr>
          <w:rFonts w:ascii="Tahoma" w:hAnsi="Tahoma" w:cs="Tahoma"/>
          <w:i/>
          <w:sz w:val="18"/>
          <w:szCs w:val="18"/>
        </w:rPr>
      </w:pPr>
    </w:p>
    <w:p w14:paraId="7509F3C7" w14:textId="065ED62D"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6.697,70</w:t>
      </w:r>
    </w:p>
    <w:p w14:paraId="19DA06C4" w14:textId="0209483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6.697,70</w:t>
      </w:r>
    </w:p>
    <w:p w14:paraId="5C424F37" w14:textId="61971B0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6.697,70</w:t>
      </w:r>
    </w:p>
    <w:p w14:paraId="76E5CBCA" w14:textId="45C4B93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8C80A47"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D3F3669" w14:textId="039099C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6.697,70</w:t>
      </w:r>
    </w:p>
    <w:p w14:paraId="5D173435" w14:textId="64D9291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5E3ABBD4" w14:textId="77777777" w:rsidR="00F44BF4" w:rsidRDefault="00F44BF4" w:rsidP="005D5271">
      <w:pPr>
        <w:tabs>
          <w:tab w:val="left" w:pos="1980"/>
          <w:tab w:val="left" w:pos="2340"/>
          <w:tab w:val="right" w:pos="3960"/>
        </w:tabs>
        <w:rPr>
          <w:rFonts w:ascii="Tahoma" w:hAnsi="Tahoma" w:cs="Tahoma"/>
          <w:i/>
          <w:sz w:val="18"/>
          <w:szCs w:val="18"/>
        </w:rPr>
      </w:pPr>
    </w:p>
    <w:p w14:paraId="18BA6DB6" w14:textId="77777777" w:rsidR="00F44BF4" w:rsidRDefault="00F44BF4" w:rsidP="005D5271">
      <w:pPr>
        <w:jc w:val="both"/>
        <w:rPr>
          <w:rFonts w:ascii="Tahoma" w:hAnsi="Tahoma" w:cs="Tahoma"/>
          <w:i/>
          <w:sz w:val="20"/>
          <w:szCs w:val="20"/>
        </w:rPr>
      </w:pPr>
    </w:p>
    <w:p w14:paraId="430F9298" w14:textId="729AAE96" w:rsidR="00F44BF4" w:rsidRPr="00A6783E" w:rsidRDefault="00F44BF4" w:rsidP="005D5271">
      <w:pPr>
        <w:jc w:val="both"/>
        <w:rPr>
          <w:rFonts w:ascii="Tahoma" w:hAnsi="Tahoma" w:cs="Tahoma"/>
          <w:i/>
          <w:sz w:val="20"/>
          <w:szCs w:val="20"/>
        </w:rPr>
      </w:pPr>
      <w:r>
        <w:rPr>
          <w:rFonts w:ascii="Tahoma" w:hAnsi="Tahoma" w:cs="Tahoma"/>
          <w:i/>
          <w:sz w:val="20"/>
          <w:szCs w:val="20"/>
        </w:rPr>
        <w:t>Progetti - P02.13</w:t>
      </w:r>
      <w:r w:rsidRPr="00A6783E">
        <w:rPr>
          <w:rFonts w:ascii="Tahoma" w:hAnsi="Tahoma" w:cs="Tahoma"/>
          <w:i/>
          <w:sz w:val="20"/>
          <w:szCs w:val="20"/>
        </w:rPr>
        <w:t xml:space="preserve"> - </w:t>
      </w:r>
      <w:r>
        <w:rPr>
          <w:rFonts w:ascii="Tahoma" w:hAnsi="Tahoma" w:cs="Tahoma"/>
          <w:i/>
          <w:sz w:val="20"/>
          <w:szCs w:val="20"/>
        </w:rPr>
        <w:t>PON FSE 10.2.2A CA-2018-222</w:t>
      </w:r>
    </w:p>
    <w:p w14:paraId="4777A2E4" w14:textId="77777777" w:rsidR="00F44BF4" w:rsidRDefault="00F44BF4" w:rsidP="005D5271">
      <w:pPr>
        <w:jc w:val="both"/>
        <w:rPr>
          <w:rFonts w:ascii="Tahoma" w:hAnsi="Tahoma" w:cs="Tahoma"/>
          <w:i/>
          <w:sz w:val="18"/>
          <w:szCs w:val="18"/>
        </w:rPr>
      </w:pPr>
    </w:p>
    <w:p w14:paraId="53B0DE37" w14:textId="3B31ECDC" w:rsidR="00F44BF4" w:rsidRPr="00A6783E" w:rsidRDefault="00F44BF4" w:rsidP="005D5271">
      <w:pPr>
        <w:jc w:val="both"/>
        <w:rPr>
          <w:rFonts w:ascii="Tahoma" w:hAnsi="Tahoma" w:cs="Tahoma"/>
          <w:sz w:val="18"/>
          <w:szCs w:val="18"/>
        </w:rPr>
      </w:pPr>
      <w:r>
        <w:rPr>
          <w:rFonts w:ascii="Tahoma" w:hAnsi="Tahoma" w:cs="Tahoma"/>
          <w:sz w:val="18"/>
          <w:szCs w:val="18"/>
        </w:rPr>
        <w:t>PON FSE 10.2.2A CA-2018-222</w:t>
      </w:r>
    </w:p>
    <w:p w14:paraId="4349D892" w14:textId="77777777" w:rsidR="00F44BF4" w:rsidRPr="00961E8C" w:rsidRDefault="00F44BF4" w:rsidP="005D5271">
      <w:pPr>
        <w:jc w:val="both"/>
        <w:rPr>
          <w:rFonts w:ascii="Tahoma" w:hAnsi="Tahoma" w:cs="Tahoma"/>
          <w:i/>
          <w:sz w:val="18"/>
          <w:szCs w:val="18"/>
        </w:rPr>
      </w:pPr>
    </w:p>
    <w:p w14:paraId="030624CC" w14:textId="3093EB67"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8.725,94</w:t>
      </w:r>
    </w:p>
    <w:p w14:paraId="1DBE4BBA" w14:textId="52323C0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217,17</w:t>
      </w:r>
    </w:p>
    <w:p w14:paraId="286BD918"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05BD5BED"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C7432E1"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BC255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CF0E16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005119A"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D8121A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DF5D6CC"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B3E07C8"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3089DA7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C7C4586" w14:textId="20E1C30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255B2D3" w14:textId="1002EEC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CBA11A2" w14:textId="5B902ED3"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9434A8C" w14:textId="45613443"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217,17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8F9667" w14:textId="3D1EBF7D"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Quadratura scheda progetto PON FSE 222 </w:t>
            </w:r>
          </w:p>
        </w:tc>
      </w:tr>
    </w:tbl>
    <w:p w14:paraId="338DDF8B" w14:textId="77777777" w:rsidR="00F44BF4" w:rsidRPr="00961E8C" w:rsidRDefault="00F44BF4" w:rsidP="005D5271">
      <w:pPr>
        <w:tabs>
          <w:tab w:val="left" w:pos="1980"/>
          <w:tab w:val="right" w:pos="3960"/>
        </w:tabs>
        <w:rPr>
          <w:rFonts w:ascii="Tahoma" w:hAnsi="Tahoma" w:cs="Tahoma"/>
          <w:i/>
          <w:sz w:val="18"/>
          <w:szCs w:val="18"/>
        </w:rPr>
      </w:pPr>
    </w:p>
    <w:p w14:paraId="64C59DB4" w14:textId="759E753C"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8.943,11</w:t>
      </w:r>
    </w:p>
    <w:p w14:paraId="0C3FE3CD" w14:textId="57B9A70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8.943,11</w:t>
      </w:r>
    </w:p>
    <w:p w14:paraId="0A12E80C" w14:textId="195B55F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8.943,11</w:t>
      </w:r>
    </w:p>
    <w:p w14:paraId="125CCD28" w14:textId="40C2137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0D37453C"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C67D023" w14:textId="4411F26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8.943,11</w:t>
      </w:r>
    </w:p>
    <w:p w14:paraId="55A8912D" w14:textId="711AC7B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3ED6499C" w14:textId="77777777" w:rsidR="00F44BF4" w:rsidRDefault="00F44BF4" w:rsidP="005D5271">
      <w:pPr>
        <w:tabs>
          <w:tab w:val="left" w:pos="1980"/>
          <w:tab w:val="left" w:pos="2340"/>
          <w:tab w:val="right" w:pos="3960"/>
        </w:tabs>
        <w:rPr>
          <w:rFonts w:ascii="Tahoma" w:hAnsi="Tahoma" w:cs="Tahoma"/>
          <w:i/>
          <w:sz w:val="18"/>
          <w:szCs w:val="18"/>
        </w:rPr>
      </w:pPr>
    </w:p>
    <w:p w14:paraId="54DEA773" w14:textId="77777777" w:rsidR="00F44BF4" w:rsidRDefault="00F44BF4" w:rsidP="005D5271">
      <w:pPr>
        <w:jc w:val="both"/>
        <w:rPr>
          <w:rFonts w:ascii="Tahoma" w:hAnsi="Tahoma" w:cs="Tahoma"/>
          <w:i/>
          <w:sz w:val="20"/>
          <w:szCs w:val="20"/>
        </w:rPr>
      </w:pPr>
    </w:p>
    <w:p w14:paraId="7CCABE71" w14:textId="4D9F4F4D" w:rsidR="00F44BF4" w:rsidRPr="00A6783E" w:rsidRDefault="00F44BF4" w:rsidP="005D5271">
      <w:pPr>
        <w:jc w:val="both"/>
        <w:rPr>
          <w:rFonts w:ascii="Tahoma" w:hAnsi="Tahoma" w:cs="Tahoma"/>
          <w:i/>
          <w:sz w:val="20"/>
          <w:szCs w:val="20"/>
        </w:rPr>
      </w:pPr>
      <w:r>
        <w:rPr>
          <w:rFonts w:ascii="Tahoma" w:hAnsi="Tahoma" w:cs="Tahoma"/>
          <w:i/>
          <w:sz w:val="20"/>
          <w:szCs w:val="20"/>
        </w:rPr>
        <w:t>Progetti - P02.14</w:t>
      </w:r>
      <w:r w:rsidRPr="00A6783E">
        <w:rPr>
          <w:rFonts w:ascii="Tahoma" w:hAnsi="Tahoma" w:cs="Tahoma"/>
          <w:i/>
          <w:sz w:val="20"/>
          <w:szCs w:val="20"/>
        </w:rPr>
        <w:t xml:space="preserve"> - </w:t>
      </w:r>
      <w:r>
        <w:rPr>
          <w:rFonts w:ascii="Tahoma" w:hAnsi="Tahoma" w:cs="Tahoma"/>
          <w:i/>
          <w:sz w:val="20"/>
          <w:szCs w:val="20"/>
        </w:rPr>
        <w:t>PON FSE 10.2.3B CA-2018-188</w:t>
      </w:r>
    </w:p>
    <w:p w14:paraId="08F8E2D3" w14:textId="77777777" w:rsidR="00F44BF4" w:rsidRDefault="00F44BF4" w:rsidP="005D5271">
      <w:pPr>
        <w:jc w:val="both"/>
        <w:rPr>
          <w:rFonts w:ascii="Tahoma" w:hAnsi="Tahoma" w:cs="Tahoma"/>
          <w:i/>
          <w:sz w:val="18"/>
          <w:szCs w:val="18"/>
        </w:rPr>
      </w:pPr>
    </w:p>
    <w:p w14:paraId="4F22702C" w14:textId="15975368" w:rsidR="00F44BF4" w:rsidRPr="00A6783E" w:rsidRDefault="00F44BF4" w:rsidP="005D5271">
      <w:pPr>
        <w:jc w:val="both"/>
        <w:rPr>
          <w:rFonts w:ascii="Tahoma" w:hAnsi="Tahoma" w:cs="Tahoma"/>
          <w:sz w:val="18"/>
          <w:szCs w:val="18"/>
        </w:rPr>
      </w:pPr>
      <w:r>
        <w:rPr>
          <w:rFonts w:ascii="Tahoma" w:hAnsi="Tahoma" w:cs="Tahoma"/>
          <w:sz w:val="18"/>
          <w:szCs w:val="18"/>
        </w:rPr>
        <w:t>PON FSE 10.2.3B CA-2018-188</w:t>
      </w:r>
    </w:p>
    <w:p w14:paraId="773638AC" w14:textId="77777777" w:rsidR="00F44BF4" w:rsidRPr="00961E8C" w:rsidRDefault="00F44BF4" w:rsidP="005D5271">
      <w:pPr>
        <w:jc w:val="both"/>
        <w:rPr>
          <w:rFonts w:ascii="Tahoma" w:hAnsi="Tahoma" w:cs="Tahoma"/>
          <w:i/>
          <w:sz w:val="18"/>
          <w:szCs w:val="18"/>
        </w:rPr>
      </w:pPr>
    </w:p>
    <w:p w14:paraId="762925E0" w14:textId="3FC06BD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21.528,00</w:t>
      </w:r>
    </w:p>
    <w:p w14:paraId="239F0B45" w14:textId="34FCF328"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-21.528,00</w:t>
      </w:r>
    </w:p>
    <w:p w14:paraId="27802A83"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1E62B6E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AEBB24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FDCDC9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7081068"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B6A476A"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7427AF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C74E858"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C0246C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0525EB55"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C0ECD79" w14:textId="3956659B"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827B674" w14:textId="4284CFA3"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68F4A66" w14:textId="7C1E825E"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225DEC2" w14:textId="397C4E67"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-21.528,00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1DF78B0" w14:textId="70D8A1CD"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radiazione residuo attivo per rinuncia al progetto FSE 10.2.3B CS 2018 188 </w:t>
            </w:r>
          </w:p>
        </w:tc>
      </w:tr>
    </w:tbl>
    <w:p w14:paraId="1AC1C4DE" w14:textId="77777777" w:rsidR="00F44BF4" w:rsidRPr="00961E8C" w:rsidRDefault="00F44BF4" w:rsidP="005D5271">
      <w:pPr>
        <w:tabs>
          <w:tab w:val="left" w:pos="1980"/>
          <w:tab w:val="right" w:pos="3960"/>
        </w:tabs>
        <w:rPr>
          <w:rFonts w:ascii="Tahoma" w:hAnsi="Tahoma" w:cs="Tahoma"/>
          <w:i/>
          <w:sz w:val="18"/>
          <w:szCs w:val="18"/>
        </w:rPr>
      </w:pPr>
    </w:p>
    <w:p w14:paraId="16AA39D7" w14:textId="643ECE98"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B79A1A2" w14:textId="0B20548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43A83FE" w14:textId="0D66FE1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3E66D54" w14:textId="621D536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69FD2959"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02822A9" w14:textId="434CA7F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0EC67362" w14:textId="7B54593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6E451CBD" w14:textId="77777777" w:rsidR="00F44BF4" w:rsidRDefault="00F44BF4" w:rsidP="005D5271">
      <w:pPr>
        <w:tabs>
          <w:tab w:val="left" w:pos="1980"/>
          <w:tab w:val="left" w:pos="2340"/>
          <w:tab w:val="right" w:pos="3960"/>
        </w:tabs>
        <w:rPr>
          <w:rFonts w:ascii="Tahoma" w:hAnsi="Tahoma" w:cs="Tahoma"/>
          <w:i/>
          <w:sz w:val="18"/>
          <w:szCs w:val="18"/>
        </w:rPr>
      </w:pPr>
    </w:p>
    <w:p w14:paraId="03DE7C21" w14:textId="77777777" w:rsidR="00F44BF4" w:rsidRDefault="00F44BF4" w:rsidP="005D5271">
      <w:pPr>
        <w:jc w:val="both"/>
        <w:rPr>
          <w:rFonts w:ascii="Tahoma" w:hAnsi="Tahoma" w:cs="Tahoma"/>
          <w:i/>
          <w:sz w:val="20"/>
          <w:szCs w:val="20"/>
        </w:rPr>
      </w:pPr>
    </w:p>
    <w:p w14:paraId="094CBFEE" w14:textId="59FF5DD7" w:rsidR="00F44BF4" w:rsidRPr="00A6783E" w:rsidRDefault="00F44BF4" w:rsidP="005D5271">
      <w:pPr>
        <w:jc w:val="both"/>
        <w:rPr>
          <w:rFonts w:ascii="Tahoma" w:hAnsi="Tahoma" w:cs="Tahoma"/>
          <w:i/>
          <w:sz w:val="20"/>
          <w:szCs w:val="20"/>
        </w:rPr>
      </w:pPr>
      <w:r>
        <w:rPr>
          <w:rFonts w:ascii="Tahoma" w:hAnsi="Tahoma" w:cs="Tahoma"/>
          <w:i/>
          <w:sz w:val="20"/>
          <w:szCs w:val="20"/>
        </w:rPr>
        <w:t>Progetti - P02.16</w:t>
      </w:r>
      <w:r w:rsidRPr="00A6783E">
        <w:rPr>
          <w:rFonts w:ascii="Tahoma" w:hAnsi="Tahoma" w:cs="Tahoma"/>
          <w:i/>
          <w:sz w:val="20"/>
          <w:szCs w:val="20"/>
        </w:rPr>
        <w:t xml:space="preserve"> - </w:t>
      </w:r>
      <w:r>
        <w:rPr>
          <w:rFonts w:ascii="Tahoma" w:hAnsi="Tahoma" w:cs="Tahoma"/>
          <w:i/>
          <w:sz w:val="20"/>
          <w:szCs w:val="20"/>
        </w:rPr>
        <w:t>PON FSE 10.2.5A CA 2019 404</w:t>
      </w:r>
    </w:p>
    <w:p w14:paraId="606BBAF1" w14:textId="77777777" w:rsidR="00F44BF4" w:rsidRDefault="00F44BF4" w:rsidP="005D5271">
      <w:pPr>
        <w:jc w:val="both"/>
        <w:rPr>
          <w:rFonts w:ascii="Tahoma" w:hAnsi="Tahoma" w:cs="Tahoma"/>
          <w:i/>
          <w:sz w:val="18"/>
          <w:szCs w:val="18"/>
        </w:rPr>
      </w:pPr>
    </w:p>
    <w:p w14:paraId="1FEF9335" w14:textId="43C89357" w:rsidR="00F44BF4" w:rsidRPr="00A6783E" w:rsidRDefault="00F44BF4" w:rsidP="005D5271">
      <w:pPr>
        <w:jc w:val="both"/>
        <w:rPr>
          <w:rFonts w:ascii="Tahoma" w:hAnsi="Tahoma" w:cs="Tahoma"/>
          <w:sz w:val="18"/>
          <w:szCs w:val="18"/>
        </w:rPr>
      </w:pPr>
      <w:r>
        <w:rPr>
          <w:rFonts w:ascii="Tahoma" w:hAnsi="Tahoma" w:cs="Tahoma"/>
          <w:sz w:val="18"/>
          <w:szCs w:val="18"/>
        </w:rPr>
        <w:t>PON FSE 10.2.5A CA 2019 404</w:t>
      </w:r>
    </w:p>
    <w:p w14:paraId="44EF220F" w14:textId="77777777" w:rsidR="00F44BF4" w:rsidRPr="00961E8C" w:rsidRDefault="00F44BF4" w:rsidP="005D5271">
      <w:pPr>
        <w:jc w:val="both"/>
        <w:rPr>
          <w:rFonts w:ascii="Tahoma" w:hAnsi="Tahoma" w:cs="Tahoma"/>
          <w:i/>
          <w:sz w:val="18"/>
          <w:szCs w:val="18"/>
        </w:rPr>
      </w:pPr>
    </w:p>
    <w:p w14:paraId="24FA7011" w14:textId="42DE243F"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17.941,90</w:t>
      </w:r>
    </w:p>
    <w:p w14:paraId="36AA151E" w14:textId="1BA100B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5F8EAAE"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137AB3C4"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94FD354"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301CB8A"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6EA23E7"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F704CA9"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2399DA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760DFBC"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A741C9E"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413E6ED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54F1BED" w14:textId="0896715D"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1F79536" w14:textId="0E87A374"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241215" w14:textId="04964221"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D684D2" w14:textId="1373AD2E"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-7.465,09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CB25A48" w14:textId="57C7723C"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2841A0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C15BB43" w14:textId="10E730F9"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CCA47D8" w14:textId="104E7D4D"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733057B" w14:textId="2E29B95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B661B9F" w14:textId="11B7BADD"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2.352,81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73E77BA" w14:textId="5088609D"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5377F80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D72AA1" w14:textId="3C72E28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08446ED" w14:textId="1E68776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DA1B490" w14:textId="28B8C27F"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F98B036" w14:textId="530A3816"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212,28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FACCE6C" w14:textId="4A167570"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49F56412"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41937F" w14:textId="660CDFA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A8DC86F" w14:textId="16EBFC3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C4F2582" w14:textId="7637332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35EEE9A" w14:textId="3EB14378"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BF465E2" w14:textId="31761B5A"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17FE5A79"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4E2110C" w14:textId="13E183C4"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276D27C" w14:textId="4D88A55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3759C1E" w14:textId="0E3B916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F2DFCC" w14:textId="1E453ED6"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D808F19" w14:textId="6188503D"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13303E60" w14:textId="77777777" w:rsidR="00F44BF4" w:rsidRPr="00961E8C" w:rsidRDefault="00F44BF4" w:rsidP="005D5271">
      <w:pPr>
        <w:tabs>
          <w:tab w:val="left" w:pos="1980"/>
          <w:tab w:val="right" w:pos="3960"/>
        </w:tabs>
        <w:rPr>
          <w:rFonts w:ascii="Tahoma" w:hAnsi="Tahoma" w:cs="Tahoma"/>
          <w:i/>
          <w:sz w:val="18"/>
          <w:szCs w:val="18"/>
        </w:rPr>
      </w:pPr>
    </w:p>
    <w:p w14:paraId="3CD5A8CA" w14:textId="7A0FFF76"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17.941,90</w:t>
      </w:r>
    </w:p>
    <w:p w14:paraId="6BB924E6" w14:textId="66B1545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14.365,09</w:t>
      </w:r>
    </w:p>
    <w:p w14:paraId="38C96B64" w14:textId="241A7A2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14.365,09</w:t>
      </w:r>
    </w:p>
    <w:p w14:paraId="22299B18" w14:textId="097A0E4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12FB14D"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DB198B0" w14:textId="61A2329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17.941,90</w:t>
      </w:r>
    </w:p>
    <w:p w14:paraId="713B56E0" w14:textId="4EA6773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3.576,81</w:t>
      </w:r>
    </w:p>
    <w:p w14:paraId="0C80BF65" w14:textId="77777777" w:rsidR="00F44BF4" w:rsidRDefault="00F44BF4" w:rsidP="005D5271">
      <w:pPr>
        <w:tabs>
          <w:tab w:val="left" w:pos="1980"/>
          <w:tab w:val="left" w:pos="2340"/>
          <w:tab w:val="right" w:pos="3960"/>
        </w:tabs>
        <w:rPr>
          <w:rFonts w:ascii="Tahoma" w:hAnsi="Tahoma" w:cs="Tahoma"/>
          <w:i/>
          <w:sz w:val="18"/>
          <w:szCs w:val="18"/>
        </w:rPr>
      </w:pPr>
    </w:p>
    <w:p w14:paraId="15F59D24" w14:textId="77777777" w:rsidR="00F44BF4" w:rsidRDefault="00F44BF4" w:rsidP="005D5271">
      <w:pPr>
        <w:jc w:val="both"/>
        <w:rPr>
          <w:rFonts w:ascii="Tahoma" w:hAnsi="Tahoma" w:cs="Tahoma"/>
          <w:i/>
          <w:sz w:val="20"/>
          <w:szCs w:val="20"/>
        </w:rPr>
      </w:pPr>
    </w:p>
    <w:p w14:paraId="0A9A3A95" w14:textId="24F5BA58" w:rsidR="00F44BF4" w:rsidRPr="00A6783E" w:rsidRDefault="00F44BF4" w:rsidP="005D5271">
      <w:pPr>
        <w:jc w:val="both"/>
        <w:rPr>
          <w:rFonts w:ascii="Tahoma" w:hAnsi="Tahoma" w:cs="Tahoma"/>
          <w:i/>
          <w:sz w:val="20"/>
          <w:szCs w:val="20"/>
        </w:rPr>
      </w:pPr>
      <w:r>
        <w:rPr>
          <w:rFonts w:ascii="Tahoma" w:hAnsi="Tahoma" w:cs="Tahoma"/>
          <w:i/>
          <w:sz w:val="20"/>
          <w:szCs w:val="20"/>
        </w:rPr>
        <w:t>Progetti - P02.17</w:t>
      </w:r>
      <w:r w:rsidRPr="00A6783E">
        <w:rPr>
          <w:rFonts w:ascii="Tahoma" w:hAnsi="Tahoma" w:cs="Tahoma"/>
          <w:i/>
          <w:sz w:val="20"/>
          <w:szCs w:val="20"/>
        </w:rPr>
        <w:t xml:space="preserve"> - </w:t>
      </w:r>
      <w:r>
        <w:rPr>
          <w:rFonts w:ascii="Tahoma" w:hAnsi="Tahoma" w:cs="Tahoma"/>
          <w:i/>
          <w:sz w:val="20"/>
          <w:szCs w:val="20"/>
        </w:rPr>
        <w:t>PON FSE 10.2.2A CA 2019 258</w:t>
      </w:r>
    </w:p>
    <w:p w14:paraId="59C62B10" w14:textId="77777777" w:rsidR="00F44BF4" w:rsidRDefault="00F44BF4" w:rsidP="005D5271">
      <w:pPr>
        <w:jc w:val="both"/>
        <w:rPr>
          <w:rFonts w:ascii="Tahoma" w:hAnsi="Tahoma" w:cs="Tahoma"/>
          <w:i/>
          <w:sz w:val="18"/>
          <w:szCs w:val="18"/>
        </w:rPr>
      </w:pPr>
    </w:p>
    <w:p w14:paraId="226EE2DA" w14:textId="0546B0BD" w:rsidR="00F44BF4" w:rsidRPr="00A6783E" w:rsidRDefault="00F44BF4" w:rsidP="005D5271">
      <w:pPr>
        <w:jc w:val="both"/>
        <w:rPr>
          <w:rFonts w:ascii="Tahoma" w:hAnsi="Tahoma" w:cs="Tahoma"/>
          <w:sz w:val="18"/>
          <w:szCs w:val="18"/>
        </w:rPr>
      </w:pPr>
      <w:r>
        <w:rPr>
          <w:rFonts w:ascii="Tahoma" w:hAnsi="Tahoma" w:cs="Tahoma"/>
          <w:sz w:val="18"/>
          <w:szCs w:val="18"/>
        </w:rPr>
        <w:t>PON FSE 10.2.2A CA 2019 258</w:t>
      </w:r>
    </w:p>
    <w:p w14:paraId="1301771A" w14:textId="77777777" w:rsidR="00F44BF4" w:rsidRPr="00961E8C" w:rsidRDefault="00F44BF4" w:rsidP="005D5271">
      <w:pPr>
        <w:jc w:val="both"/>
        <w:rPr>
          <w:rFonts w:ascii="Tahoma" w:hAnsi="Tahoma" w:cs="Tahoma"/>
          <w:i/>
          <w:sz w:val="18"/>
          <w:szCs w:val="18"/>
        </w:rPr>
      </w:pPr>
    </w:p>
    <w:p w14:paraId="3A42D2DF" w14:textId="345EC49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44.919,60</w:t>
      </w:r>
    </w:p>
    <w:p w14:paraId="30A09838" w14:textId="219672B6"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BFC62B4"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01994619"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C635C5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1ABCDC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702F82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7F5EED7"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0D89AA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0B2C040"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865C8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6AC4C1B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022DB63" w14:textId="452A50B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DB6F14F" w14:textId="036877D9"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E54445C" w14:textId="59CA65B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CF3D09" w14:textId="44AE26C7"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-277,10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6656447" w14:textId="68128AB0"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53452F0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6ACF859" w14:textId="202B0F71"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3EA8020" w14:textId="2EFC3659"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6421F8B" w14:textId="1CBDB51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C1021E" w14:textId="34D84AFB"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189,10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7B24F3" w14:textId="68C1580C"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26968D8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20660AE" w14:textId="78C1507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A3CA92A" w14:textId="2B388A79"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4328109" w14:textId="3325021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08CE266" w14:textId="2DCD5CA2"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7D662BB" w14:textId="3A678280"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1949A0F1" w14:textId="77777777" w:rsidR="00F44BF4" w:rsidRPr="00961E8C" w:rsidRDefault="00F44BF4" w:rsidP="005D5271">
      <w:pPr>
        <w:tabs>
          <w:tab w:val="left" w:pos="1980"/>
          <w:tab w:val="right" w:pos="3960"/>
        </w:tabs>
        <w:rPr>
          <w:rFonts w:ascii="Tahoma" w:hAnsi="Tahoma" w:cs="Tahoma"/>
          <w:i/>
          <w:sz w:val="18"/>
          <w:szCs w:val="18"/>
        </w:rPr>
      </w:pPr>
    </w:p>
    <w:p w14:paraId="38B00E40" w14:textId="66C61171"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44.919,60</w:t>
      </w:r>
    </w:p>
    <w:p w14:paraId="551F78C7" w14:textId="7D592B22"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277,10</w:t>
      </w:r>
    </w:p>
    <w:p w14:paraId="336947BB" w14:textId="737FA5E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277,10</w:t>
      </w:r>
    </w:p>
    <w:p w14:paraId="68F197D0" w14:textId="29958FD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175A0053"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2CB29FF" w14:textId="6A28625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44.919,60</w:t>
      </w:r>
    </w:p>
    <w:p w14:paraId="7716FE2A" w14:textId="17CF9BD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44.642,50</w:t>
      </w:r>
    </w:p>
    <w:p w14:paraId="48218C11" w14:textId="77777777" w:rsidR="00F44BF4" w:rsidRDefault="00F44BF4" w:rsidP="005D5271">
      <w:pPr>
        <w:tabs>
          <w:tab w:val="left" w:pos="1980"/>
          <w:tab w:val="left" w:pos="2340"/>
          <w:tab w:val="right" w:pos="3960"/>
        </w:tabs>
        <w:rPr>
          <w:rFonts w:ascii="Tahoma" w:hAnsi="Tahoma" w:cs="Tahoma"/>
          <w:i/>
          <w:sz w:val="18"/>
          <w:szCs w:val="18"/>
        </w:rPr>
      </w:pPr>
    </w:p>
    <w:p w14:paraId="79A6F804" w14:textId="77777777" w:rsidR="00F44BF4" w:rsidRDefault="00F44BF4" w:rsidP="005D5271">
      <w:pPr>
        <w:jc w:val="both"/>
        <w:rPr>
          <w:rFonts w:ascii="Tahoma" w:hAnsi="Tahoma" w:cs="Tahoma"/>
          <w:i/>
          <w:sz w:val="20"/>
          <w:szCs w:val="20"/>
        </w:rPr>
      </w:pPr>
    </w:p>
    <w:p w14:paraId="1585A598" w14:textId="0EB2D848" w:rsidR="00F44BF4" w:rsidRPr="00A6783E" w:rsidRDefault="00F44BF4" w:rsidP="005D5271">
      <w:pPr>
        <w:jc w:val="both"/>
        <w:rPr>
          <w:rFonts w:ascii="Tahoma" w:hAnsi="Tahoma" w:cs="Tahoma"/>
          <w:i/>
          <w:sz w:val="20"/>
          <w:szCs w:val="20"/>
        </w:rPr>
      </w:pPr>
      <w:r>
        <w:rPr>
          <w:rFonts w:ascii="Tahoma" w:hAnsi="Tahoma" w:cs="Tahoma"/>
          <w:i/>
          <w:sz w:val="20"/>
          <w:szCs w:val="20"/>
        </w:rPr>
        <w:t>Progetti - P02.18</w:t>
      </w:r>
      <w:r w:rsidRPr="00A6783E">
        <w:rPr>
          <w:rFonts w:ascii="Tahoma" w:hAnsi="Tahoma" w:cs="Tahoma"/>
          <w:i/>
          <w:sz w:val="20"/>
          <w:szCs w:val="20"/>
        </w:rPr>
        <w:t xml:space="preserve"> - </w:t>
      </w:r>
      <w:r>
        <w:rPr>
          <w:rFonts w:ascii="Tahoma" w:hAnsi="Tahoma" w:cs="Tahoma"/>
          <w:i/>
          <w:sz w:val="20"/>
          <w:szCs w:val="20"/>
        </w:rPr>
        <w:t>PON FSE 10.2.1A CA 2019 144</w:t>
      </w:r>
    </w:p>
    <w:p w14:paraId="432E80AD" w14:textId="77777777" w:rsidR="00F44BF4" w:rsidRDefault="00F44BF4" w:rsidP="005D5271">
      <w:pPr>
        <w:jc w:val="both"/>
        <w:rPr>
          <w:rFonts w:ascii="Tahoma" w:hAnsi="Tahoma" w:cs="Tahoma"/>
          <w:i/>
          <w:sz w:val="18"/>
          <w:szCs w:val="18"/>
        </w:rPr>
      </w:pPr>
    </w:p>
    <w:p w14:paraId="6A0B391F" w14:textId="29F426FA" w:rsidR="00F44BF4" w:rsidRPr="00A6783E" w:rsidRDefault="00F44BF4" w:rsidP="005D5271">
      <w:pPr>
        <w:jc w:val="both"/>
        <w:rPr>
          <w:rFonts w:ascii="Tahoma" w:hAnsi="Tahoma" w:cs="Tahoma"/>
          <w:sz w:val="18"/>
          <w:szCs w:val="18"/>
        </w:rPr>
      </w:pPr>
      <w:r>
        <w:rPr>
          <w:rFonts w:ascii="Tahoma" w:hAnsi="Tahoma" w:cs="Tahoma"/>
          <w:sz w:val="18"/>
          <w:szCs w:val="18"/>
        </w:rPr>
        <w:t>PON FSE 10.2.1A CA 2019 144</w:t>
      </w:r>
    </w:p>
    <w:p w14:paraId="4B9B5704" w14:textId="77777777" w:rsidR="00F44BF4" w:rsidRPr="00961E8C" w:rsidRDefault="00F44BF4" w:rsidP="005D5271">
      <w:pPr>
        <w:jc w:val="both"/>
        <w:rPr>
          <w:rFonts w:ascii="Tahoma" w:hAnsi="Tahoma" w:cs="Tahoma"/>
          <w:i/>
          <w:sz w:val="18"/>
          <w:szCs w:val="18"/>
        </w:rPr>
      </w:pPr>
    </w:p>
    <w:p w14:paraId="21661EDA" w14:textId="7A3EC26A"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19.911,60</w:t>
      </w:r>
    </w:p>
    <w:p w14:paraId="65BA6856" w14:textId="4C7EC63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B418E99"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1013E70C"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D0857E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D9806C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C483FB4"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AC0C6B8"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0942AA8"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F353024"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684CF5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54E6BCA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6937D0A" w14:textId="51099339"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5F3F054" w14:textId="7761D283"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A57A30E" w14:textId="7ED5DF8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F171013" w14:textId="6DEC31B3"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-5.467,76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2D08763" w14:textId="193B9824"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C8B3E48"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33E53B5" w14:textId="44E1249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CA3BF1" w14:textId="0C45F6A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96A43EC" w14:textId="731300F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CBC977E" w14:textId="3B18B6FB"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3.367,76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A0C7FB0" w14:textId="3E309E50"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13207AE7"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6810370" w14:textId="60179B86"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2D21D73" w14:textId="04B658F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1C08943" w14:textId="627EF9A7"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25EA9EE" w14:textId="3C3C6F48"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4A9DA17" w14:textId="75860168"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32E11F47" w14:textId="77777777" w:rsidR="00F44BF4" w:rsidRPr="00961E8C" w:rsidRDefault="00F44BF4" w:rsidP="005D5271">
      <w:pPr>
        <w:tabs>
          <w:tab w:val="left" w:pos="1980"/>
          <w:tab w:val="right" w:pos="3960"/>
        </w:tabs>
        <w:rPr>
          <w:rFonts w:ascii="Tahoma" w:hAnsi="Tahoma" w:cs="Tahoma"/>
          <w:i/>
          <w:sz w:val="18"/>
          <w:szCs w:val="18"/>
        </w:rPr>
      </w:pPr>
    </w:p>
    <w:p w14:paraId="0179A5E3" w14:textId="53110165"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19.911,60</w:t>
      </w:r>
    </w:p>
    <w:p w14:paraId="32DDA6B2" w14:textId="227C948D"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15.367,76</w:t>
      </w:r>
    </w:p>
    <w:p w14:paraId="7C50BB1A" w14:textId="796789D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15.367,76</w:t>
      </w:r>
    </w:p>
    <w:p w14:paraId="4026C1E1" w14:textId="56F32EEF"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9E8A67D"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D47C367" w14:textId="547F50B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19.911,60</w:t>
      </w:r>
    </w:p>
    <w:p w14:paraId="252036E3" w14:textId="1265169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4.543,84</w:t>
      </w:r>
    </w:p>
    <w:p w14:paraId="5FE66E97" w14:textId="77777777" w:rsidR="00F44BF4" w:rsidRDefault="00F44BF4" w:rsidP="005D5271">
      <w:pPr>
        <w:tabs>
          <w:tab w:val="left" w:pos="1980"/>
          <w:tab w:val="left" w:pos="2340"/>
          <w:tab w:val="right" w:pos="3960"/>
        </w:tabs>
        <w:rPr>
          <w:rFonts w:ascii="Tahoma" w:hAnsi="Tahoma" w:cs="Tahoma"/>
          <w:i/>
          <w:sz w:val="18"/>
          <w:szCs w:val="18"/>
        </w:rPr>
      </w:pPr>
    </w:p>
    <w:p w14:paraId="480EE810" w14:textId="77777777" w:rsidR="00F44BF4" w:rsidRDefault="00F44BF4" w:rsidP="005D5271">
      <w:pPr>
        <w:jc w:val="both"/>
        <w:rPr>
          <w:rFonts w:ascii="Tahoma" w:hAnsi="Tahoma" w:cs="Tahoma"/>
          <w:i/>
          <w:sz w:val="20"/>
          <w:szCs w:val="20"/>
        </w:rPr>
      </w:pPr>
    </w:p>
    <w:p w14:paraId="7EE98746" w14:textId="6EADA063" w:rsidR="00F44BF4" w:rsidRPr="00A6783E" w:rsidRDefault="00F44BF4" w:rsidP="005D5271">
      <w:pPr>
        <w:jc w:val="both"/>
        <w:rPr>
          <w:rFonts w:ascii="Tahoma" w:hAnsi="Tahoma" w:cs="Tahoma"/>
          <w:i/>
          <w:sz w:val="20"/>
          <w:szCs w:val="20"/>
        </w:rPr>
      </w:pPr>
      <w:r>
        <w:rPr>
          <w:rFonts w:ascii="Tahoma" w:hAnsi="Tahoma" w:cs="Tahoma"/>
          <w:i/>
          <w:sz w:val="20"/>
          <w:szCs w:val="20"/>
        </w:rPr>
        <w:t>Progetti - P02.19</w:t>
      </w:r>
      <w:r w:rsidRPr="00A6783E">
        <w:rPr>
          <w:rFonts w:ascii="Tahoma" w:hAnsi="Tahoma" w:cs="Tahoma"/>
          <w:i/>
          <w:sz w:val="20"/>
          <w:szCs w:val="20"/>
        </w:rPr>
        <w:t xml:space="preserve"> - </w:t>
      </w:r>
      <w:r>
        <w:rPr>
          <w:rFonts w:ascii="Tahoma" w:hAnsi="Tahoma" w:cs="Tahoma"/>
          <w:i/>
          <w:sz w:val="20"/>
          <w:szCs w:val="20"/>
        </w:rPr>
        <w:t>Scuola viva 4 annualità</w:t>
      </w:r>
    </w:p>
    <w:p w14:paraId="5FF783FC" w14:textId="77777777" w:rsidR="00F44BF4" w:rsidRDefault="00F44BF4" w:rsidP="005D5271">
      <w:pPr>
        <w:jc w:val="both"/>
        <w:rPr>
          <w:rFonts w:ascii="Tahoma" w:hAnsi="Tahoma" w:cs="Tahoma"/>
          <w:i/>
          <w:sz w:val="18"/>
          <w:szCs w:val="18"/>
        </w:rPr>
      </w:pPr>
    </w:p>
    <w:p w14:paraId="358F489E" w14:textId="0A97AAAF" w:rsidR="00F44BF4" w:rsidRPr="00A6783E" w:rsidRDefault="00F44BF4" w:rsidP="005D5271">
      <w:pPr>
        <w:jc w:val="both"/>
        <w:rPr>
          <w:rFonts w:ascii="Tahoma" w:hAnsi="Tahoma" w:cs="Tahoma"/>
          <w:sz w:val="18"/>
          <w:szCs w:val="18"/>
        </w:rPr>
      </w:pPr>
      <w:r>
        <w:rPr>
          <w:rFonts w:ascii="Tahoma" w:hAnsi="Tahoma" w:cs="Tahoma"/>
          <w:sz w:val="18"/>
          <w:szCs w:val="18"/>
        </w:rPr>
        <w:t>Scuola viva 4 annualità</w:t>
      </w:r>
    </w:p>
    <w:p w14:paraId="54E1A8B8" w14:textId="77777777" w:rsidR="00F44BF4" w:rsidRPr="00961E8C" w:rsidRDefault="00F44BF4" w:rsidP="005D5271">
      <w:pPr>
        <w:jc w:val="both"/>
        <w:rPr>
          <w:rFonts w:ascii="Tahoma" w:hAnsi="Tahoma" w:cs="Tahoma"/>
          <w:i/>
          <w:sz w:val="18"/>
          <w:szCs w:val="18"/>
        </w:rPr>
      </w:pPr>
    </w:p>
    <w:p w14:paraId="70127415" w14:textId="5E6A7DB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51.295,47</w:t>
      </w:r>
    </w:p>
    <w:p w14:paraId="0EFC3049" w14:textId="0E7854C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BD50E4C"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3C21E5A5"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792792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D80C7EA"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0821E9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ADD7F98"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E74CF2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23BB1FB"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727C79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0CF33280"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B73BE55" w14:textId="22DD5775"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992234E" w14:textId="2070FB3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6616212" w14:textId="29636E43"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0FC1440" w14:textId="6689DA07"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-1.234,96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1A18835" w14:textId="517E28A4"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D94047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4EF4875" w14:textId="727D120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CADAA8E" w14:textId="4328FEC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D74D784" w14:textId="16C37569"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67C92D6" w14:textId="637BF171"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1.234,96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19D1D8" w14:textId="24EA7403"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68E4FDE3" w14:textId="77777777" w:rsidR="00F44BF4" w:rsidRPr="00961E8C" w:rsidRDefault="00F44BF4" w:rsidP="005D5271">
      <w:pPr>
        <w:tabs>
          <w:tab w:val="left" w:pos="1980"/>
          <w:tab w:val="right" w:pos="3960"/>
        </w:tabs>
        <w:rPr>
          <w:rFonts w:ascii="Tahoma" w:hAnsi="Tahoma" w:cs="Tahoma"/>
          <w:i/>
          <w:sz w:val="18"/>
          <w:szCs w:val="18"/>
        </w:rPr>
      </w:pPr>
    </w:p>
    <w:p w14:paraId="33ECDFCE" w14:textId="3EFA11D4"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51.295,47</w:t>
      </w:r>
    </w:p>
    <w:p w14:paraId="2152C2B8" w14:textId="5800B62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14.571,00</w:t>
      </w:r>
    </w:p>
    <w:p w14:paraId="7F04E15C" w14:textId="17BF0FA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14.571,00</w:t>
      </w:r>
    </w:p>
    <w:p w14:paraId="7946826D" w14:textId="79E5432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106811E"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1941692" w14:textId="354D754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51.295,47</w:t>
      </w:r>
    </w:p>
    <w:p w14:paraId="79329B21" w14:textId="52A72F2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36.724,47</w:t>
      </w:r>
    </w:p>
    <w:p w14:paraId="257634C1" w14:textId="77777777" w:rsidR="00F44BF4" w:rsidRDefault="00F44BF4" w:rsidP="005D5271">
      <w:pPr>
        <w:tabs>
          <w:tab w:val="left" w:pos="1980"/>
          <w:tab w:val="left" w:pos="2340"/>
          <w:tab w:val="right" w:pos="3960"/>
        </w:tabs>
        <w:rPr>
          <w:rFonts w:ascii="Tahoma" w:hAnsi="Tahoma" w:cs="Tahoma"/>
          <w:i/>
          <w:sz w:val="18"/>
          <w:szCs w:val="18"/>
        </w:rPr>
      </w:pPr>
    </w:p>
    <w:p w14:paraId="03455C2E" w14:textId="77777777" w:rsidR="00F44BF4" w:rsidRDefault="00F44BF4" w:rsidP="005D5271">
      <w:pPr>
        <w:jc w:val="both"/>
        <w:rPr>
          <w:rFonts w:ascii="Tahoma" w:hAnsi="Tahoma" w:cs="Tahoma"/>
          <w:i/>
          <w:sz w:val="20"/>
          <w:szCs w:val="20"/>
        </w:rPr>
      </w:pPr>
    </w:p>
    <w:p w14:paraId="16EDF97A" w14:textId="4F90752B" w:rsidR="00F44BF4" w:rsidRPr="00A6783E" w:rsidRDefault="00F44BF4" w:rsidP="005D5271">
      <w:pPr>
        <w:jc w:val="both"/>
        <w:rPr>
          <w:rFonts w:ascii="Tahoma" w:hAnsi="Tahoma" w:cs="Tahoma"/>
          <w:i/>
          <w:sz w:val="20"/>
          <w:szCs w:val="20"/>
        </w:rPr>
      </w:pPr>
      <w:r>
        <w:rPr>
          <w:rFonts w:ascii="Tahoma" w:hAnsi="Tahoma" w:cs="Tahoma"/>
          <w:i/>
          <w:sz w:val="20"/>
          <w:szCs w:val="20"/>
        </w:rPr>
        <w:t>Progetti - P02.24</w:t>
      </w:r>
      <w:r w:rsidRPr="00A6783E">
        <w:rPr>
          <w:rFonts w:ascii="Tahoma" w:hAnsi="Tahoma" w:cs="Tahoma"/>
          <w:i/>
          <w:sz w:val="20"/>
          <w:szCs w:val="20"/>
        </w:rPr>
        <w:t xml:space="preserve"> - </w:t>
      </w:r>
      <w:r>
        <w:rPr>
          <w:rFonts w:ascii="Tahoma" w:hAnsi="Tahoma" w:cs="Tahoma"/>
          <w:i/>
          <w:sz w:val="20"/>
          <w:szCs w:val="20"/>
        </w:rPr>
        <w:t>PON FSE 10.2.2A CA - 2020 - 436 -19146</w:t>
      </w:r>
    </w:p>
    <w:p w14:paraId="4288699B" w14:textId="77777777" w:rsidR="00F44BF4" w:rsidRDefault="00F44BF4" w:rsidP="005D5271">
      <w:pPr>
        <w:jc w:val="both"/>
        <w:rPr>
          <w:rFonts w:ascii="Tahoma" w:hAnsi="Tahoma" w:cs="Tahoma"/>
          <w:i/>
          <w:sz w:val="18"/>
          <w:szCs w:val="18"/>
        </w:rPr>
      </w:pPr>
    </w:p>
    <w:p w14:paraId="06483734" w14:textId="3B2BD8B7" w:rsidR="00F44BF4" w:rsidRPr="00A6783E" w:rsidRDefault="00F44BF4" w:rsidP="005D5271">
      <w:pPr>
        <w:jc w:val="both"/>
        <w:rPr>
          <w:rFonts w:ascii="Tahoma" w:hAnsi="Tahoma" w:cs="Tahoma"/>
          <w:sz w:val="18"/>
          <w:szCs w:val="18"/>
        </w:rPr>
      </w:pPr>
      <w:r>
        <w:rPr>
          <w:rFonts w:ascii="Tahoma" w:hAnsi="Tahoma" w:cs="Tahoma"/>
          <w:sz w:val="18"/>
          <w:szCs w:val="18"/>
        </w:rPr>
        <w:t>PON FSE 10.2.2A CA - 2020 - 436 -19146</w:t>
      </w:r>
    </w:p>
    <w:p w14:paraId="1B7A7BD7" w14:textId="77777777" w:rsidR="00F44BF4" w:rsidRPr="00961E8C" w:rsidRDefault="00F44BF4" w:rsidP="005D5271">
      <w:pPr>
        <w:jc w:val="both"/>
        <w:rPr>
          <w:rFonts w:ascii="Tahoma" w:hAnsi="Tahoma" w:cs="Tahoma"/>
          <w:i/>
          <w:sz w:val="18"/>
          <w:szCs w:val="18"/>
        </w:rPr>
      </w:pPr>
    </w:p>
    <w:p w14:paraId="44EDB88D" w14:textId="705C11F0"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11.764,71</w:t>
      </w:r>
    </w:p>
    <w:p w14:paraId="6ECDE411" w14:textId="20F59B9C"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-11.764,71</w:t>
      </w:r>
    </w:p>
    <w:p w14:paraId="6BB36120"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15DB8B98"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BA1F9B1"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F315149"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20828A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E0D2F71"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AE1DD89"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5FCC8A7"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DAAA07B"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46EDFA9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286F1E7" w14:textId="7FB608C2"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159FF01" w14:textId="057AF06B"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49896FD" w14:textId="5865E8C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CE548A5" w14:textId="589EEA36"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-11.764,71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320A885" w14:textId="638BF900"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minore accertamento dopo rinuncia al progetto FSE 436 </w:t>
            </w:r>
          </w:p>
        </w:tc>
      </w:tr>
    </w:tbl>
    <w:p w14:paraId="32B25715" w14:textId="77777777" w:rsidR="00F44BF4" w:rsidRPr="00961E8C" w:rsidRDefault="00F44BF4" w:rsidP="005D5271">
      <w:pPr>
        <w:tabs>
          <w:tab w:val="left" w:pos="1980"/>
          <w:tab w:val="right" w:pos="3960"/>
        </w:tabs>
        <w:rPr>
          <w:rFonts w:ascii="Tahoma" w:hAnsi="Tahoma" w:cs="Tahoma"/>
          <w:i/>
          <w:sz w:val="18"/>
          <w:szCs w:val="18"/>
        </w:rPr>
      </w:pPr>
    </w:p>
    <w:p w14:paraId="7EC38243" w14:textId="30032595"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D69490A" w14:textId="4FBDFE4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B23D27C" w14:textId="4CAF8BE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84EAE52" w14:textId="23674F1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D826060"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Avanzo di amministrazione +</w:t>
      </w:r>
    </w:p>
    <w:p w14:paraId="7DB7FB84" w14:textId="43DBFCA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14:paraId="16390372" w14:textId="6AD6C49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2445F612" w14:textId="77777777" w:rsidR="00F44BF4" w:rsidRDefault="00F44BF4" w:rsidP="005D5271">
      <w:pPr>
        <w:tabs>
          <w:tab w:val="left" w:pos="1980"/>
          <w:tab w:val="left" w:pos="2340"/>
          <w:tab w:val="right" w:pos="3960"/>
        </w:tabs>
        <w:rPr>
          <w:rFonts w:ascii="Tahoma" w:hAnsi="Tahoma" w:cs="Tahoma"/>
          <w:i/>
          <w:sz w:val="18"/>
          <w:szCs w:val="18"/>
        </w:rPr>
      </w:pPr>
    </w:p>
    <w:p w14:paraId="40286586" w14:textId="77777777" w:rsidR="00F44BF4" w:rsidRDefault="00F44BF4" w:rsidP="005D5271">
      <w:pPr>
        <w:jc w:val="both"/>
        <w:rPr>
          <w:rFonts w:ascii="Tahoma" w:hAnsi="Tahoma" w:cs="Tahoma"/>
          <w:i/>
          <w:sz w:val="20"/>
          <w:szCs w:val="20"/>
        </w:rPr>
      </w:pPr>
    </w:p>
    <w:p w14:paraId="68CB9B65" w14:textId="58D39360" w:rsidR="00F44BF4" w:rsidRPr="00A6783E" w:rsidRDefault="00F44BF4" w:rsidP="005D5271">
      <w:pPr>
        <w:jc w:val="both"/>
        <w:rPr>
          <w:rFonts w:ascii="Tahoma" w:hAnsi="Tahoma" w:cs="Tahoma"/>
          <w:i/>
          <w:sz w:val="20"/>
          <w:szCs w:val="20"/>
        </w:rPr>
      </w:pPr>
      <w:r>
        <w:rPr>
          <w:rFonts w:ascii="Tahoma" w:hAnsi="Tahoma" w:cs="Tahoma"/>
          <w:i/>
          <w:sz w:val="20"/>
          <w:szCs w:val="20"/>
        </w:rPr>
        <w:t>Progetti - P02.26</w:t>
      </w:r>
      <w:r w:rsidRPr="00A6783E">
        <w:rPr>
          <w:rFonts w:ascii="Tahoma" w:hAnsi="Tahoma" w:cs="Tahoma"/>
          <w:i/>
          <w:sz w:val="20"/>
          <w:szCs w:val="20"/>
        </w:rPr>
        <w:t xml:space="preserve"> - </w:t>
      </w:r>
      <w:r>
        <w:rPr>
          <w:rFonts w:ascii="Tahoma" w:hAnsi="Tahoma" w:cs="Tahoma"/>
          <w:i/>
          <w:sz w:val="20"/>
          <w:szCs w:val="20"/>
        </w:rPr>
        <w:t>Piano scuola estate- risorse ex art. 31 comma 6 D.L. 41/2021</w:t>
      </w:r>
    </w:p>
    <w:p w14:paraId="66156A19" w14:textId="77777777" w:rsidR="00F44BF4" w:rsidRDefault="00F44BF4" w:rsidP="005D5271">
      <w:pPr>
        <w:jc w:val="both"/>
        <w:rPr>
          <w:rFonts w:ascii="Tahoma" w:hAnsi="Tahoma" w:cs="Tahoma"/>
          <w:i/>
          <w:sz w:val="18"/>
          <w:szCs w:val="18"/>
        </w:rPr>
      </w:pPr>
    </w:p>
    <w:p w14:paraId="5E943D50" w14:textId="1FC25C53" w:rsidR="00F44BF4" w:rsidRPr="00A6783E" w:rsidRDefault="00F44BF4" w:rsidP="005D5271">
      <w:pPr>
        <w:jc w:val="both"/>
        <w:rPr>
          <w:rFonts w:ascii="Tahoma" w:hAnsi="Tahoma" w:cs="Tahoma"/>
          <w:sz w:val="18"/>
          <w:szCs w:val="18"/>
        </w:rPr>
      </w:pPr>
      <w:r>
        <w:rPr>
          <w:rFonts w:ascii="Tahoma" w:hAnsi="Tahoma" w:cs="Tahoma"/>
          <w:sz w:val="18"/>
          <w:szCs w:val="18"/>
        </w:rPr>
        <w:t>Piano scuola estate- risorse ex art. 31 comma 6 D.L. 41/2021</w:t>
      </w:r>
    </w:p>
    <w:p w14:paraId="7801060B" w14:textId="77777777" w:rsidR="00F44BF4" w:rsidRPr="00961E8C" w:rsidRDefault="00F44BF4" w:rsidP="005D5271">
      <w:pPr>
        <w:jc w:val="both"/>
        <w:rPr>
          <w:rFonts w:ascii="Tahoma" w:hAnsi="Tahoma" w:cs="Tahoma"/>
          <w:i/>
          <w:sz w:val="18"/>
          <w:szCs w:val="18"/>
        </w:rPr>
      </w:pPr>
    </w:p>
    <w:p w14:paraId="5A51C7FC" w14:textId="42158D1B"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E71EF48" w14:textId="71571775"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13.224,89</w:t>
      </w:r>
    </w:p>
    <w:p w14:paraId="43F563BD"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7C72DE35"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800278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7804279"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E82D81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CAA17FE"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467597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BE1181B"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5669BC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23B68BF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DC38B04" w14:textId="3E2E5923"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27/05/2021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2DD0EC3" w14:textId="0F6F4881"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58C011F" w14:textId="3B3D422C"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713B12B" w14:textId="38206C80"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13.224,89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9808D39" w14:textId="4EEF2E29"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PIANO ESTATE - risorse ex art. 31 comma 6 D.L. 41/2021 </w:t>
            </w:r>
          </w:p>
        </w:tc>
      </w:tr>
      <w:tr w:rsidR="003D7B68" w:rsidRPr="007112D7" w14:paraId="3E9EC5C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A07B060" w14:textId="6C1724BC"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1A55853" w14:textId="4EE92347"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F3A4DE8" w14:textId="60FB32AF"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ACB8A63" w14:textId="1FD43FE3"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-13.224,89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D88A7EB" w14:textId="2CA3B8EA"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7DD99DD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A2A737E" w14:textId="2088DA3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9D0FC69" w14:textId="3D27F766"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16FFD59" w14:textId="414ADD3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056F176" w14:textId="70158D06"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13.216,26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27A0333" w14:textId="05D01DAA"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7753770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595C56B" w14:textId="5809668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BBCBB7F" w14:textId="7BAE80E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271F10B" w14:textId="7093616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8392125" w14:textId="610B82B4"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8,63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2B93C84" w14:textId="11A223B6"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2D2353ED" w14:textId="77777777" w:rsidR="00F44BF4" w:rsidRPr="00961E8C" w:rsidRDefault="00F44BF4" w:rsidP="005D5271">
      <w:pPr>
        <w:tabs>
          <w:tab w:val="left" w:pos="1980"/>
          <w:tab w:val="right" w:pos="3960"/>
        </w:tabs>
        <w:rPr>
          <w:rFonts w:ascii="Tahoma" w:hAnsi="Tahoma" w:cs="Tahoma"/>
          <w:i/>
          <w:sz w:val="18"/>
          <w:szCs w:val="18"/>
        </w:rPr>
      </w:pPr>
    </w:p>
    <w:p w14:paraId="3F57677D" w14:textId="6D41C5BA"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13.224,89</w:t>
      </w:r>
    </w:p>
    <w:p w14:paraId="172A0FB0" w14:textId="5904B233"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13.224,89</w:t>
      </w:r>
    </w:p>
    <w:p w14:paraId="43A88E48" w14:textId="2896761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13.224,89</w:t>
      </w:r>
    </w:p>
    <w:p w14:paraId="3467349A" w14:textId="508CCDC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659C69E"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D2590F5" w14:textId="01995E6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13.224,89</w:t>
      </w:r>
    </w:p>
    <w:p w14:paraId="5537070E" w14:textId="4FF0EAD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3B168E43" w14:textId="77777777" w:rsidR="00F44BF4" w:rsidRDefault="00F44BF4" w:rsidP="005D5271">
      <w:pPr>
        <w:tabs>
          <w:tab w:val="left" w:pos="1980"/>
          <w:tab w:val="left" w:pos="2340"/>
          <w:tab w:val="right" w:pos="3960"/>
        </w:tabs>
        <w:rPr>
          <w:rFonts w:ascii="Tahoma" w:hAnsi="Tahoma" w:cs="Tahoma"/>
          <w:i/>
          <w:sz w:val="18"/>
          <w:szCs w:val="18"/>
        </w:rPr>
      </w:pPr>
    </w:p>
    <w:p w14:paraId="4A503B90" w14:textId="77777777" w:rsidR="00F44BF4" w:rsidRDefault="00F44BF4" w:rsidP="005D5271">
      <w:pPr>
        <w:jc w:val="both"/>
        <w:rPr>
          <w:rFonts w:ascii="Tahoma" w:hAnsi="Tahoma" w:cs="Tahoma"/>
          <w:i/>
          <w:sz w:val="20"/>
          <w:szCs w:val="20"/>
        </w:rPr>
      </w:pPr>
    </w:p>
    <w:p w14:paraId="0309F090" w14:textId="1B14632D" w:rsidR="00F44BF4" w:rsidRPr="00A6783E" w:rsidRDefault="00F44BF4" w:rsidP="005D5271">
      <w:pPr>
        <w:jc w:val="both"/>
        <w:rPr>
          <w:rFonts w:ascii="Tahoma" w:hAnsi="Tahoma" w:cs="Tahoma"/>
          <w:i/>
          <w:sz w:val="20"/>
          <w:szCs w:val="20"/>
        </w:rPr>
      </w:pPr>
      <w:r>
        <w:rPr>
          <w:rFonts w:ascii="Tahoma" w:hAnsi="Tahoma" w:cs="Tahoma"/>
          <w:i/>
          <w:sz w:val="20"/>
          <w:szCs w:val="20"/>
        </w:rPr>
        <w:t>Progetti - P02.27</w:t>
      </w:r>
      <w:r w:rsidRPr="00A6783E">
        <w:rPr>
          <w:rFonts w:ascii="Tahoma" w:hAnsi="Tahoma" w:cs="Tahoma"/>
          <w:i/>
          <w:sz w:val="20"/>
          <w:szCs w:val="20"/>
        </w:rPr>
        <w:t xml:space="preserve"> - </w:t>
      </w:r>
      <w:r>
        <w:rPr>
          <w:rFonts w:ascii="Tahoma" w:hAnsi="Tahoma" w:cs="Tahoma"/>
          <w:i/>
          <w:sz w:val="20"/>
          <w:szCs w:val="20"/>
        </w:rPr>
        <w:t>PON APPRENDIMENTO E SOCIALITA' AVVISO 9707/2021 10.1.1A 387</w:t>
      </w:r>
    </w:p>
    <w:p w14:paraId="2F5E7159" w14:textId="77777777" w:rsidR="00F44BF4" w:rsidRDefault="00F44BF4" w:rsidP="005D5271">
      <w:pPr>
        <w:jc w:val="both"/>
        <w:rPr>
          <w:rFonts w:ascii="Tahoma" w:hAnsi="Tahoma" w:cs="Tahoma"/>
          <w:i/>
          <w:sz w:val="18"/>
          <w:szCs w:val="18"/>
        </w:rPr>
      </w:pPr>
    </w:p>
    <w:p w14:paraId="552F1D2E" w14:textId="05D841C1" w:rsidR="00F44BF4" w:rsidRPr="00A6783E" w:rsidRDefault="00F44BF4" w:rsidP="005D5271">
      <w:pPr>
        <w:jc w:val="both"/>
        <w:rPr>
          <w:rFonts w:ascii="Tahoma" w:hAnsi="Tahoma" w:cs="Tahoma"/>
          <w:sz w:val="18"/>
          <w:szCs w:val="18"/>
        </w:rPr>
      </w:pPr>
      <w:r>
        <w:rPr>
          <w:rFonts w:ascii="Tahoma" w:hAnsi="Tahoma" w:cs="Tahoma"/>
          <w:sz w:val="18"/>
          <w:szCs w:val="18"/>
        </w:rPr>
        <w:t>PON APPRENDIMENTO E SOCIALITA' AVVISO 9707/2021 10.1.1A 387</w:t>
      </w:r>
    </w:p>
    <w:p w14:paraId="0B7F40E3" w14:textId="77777777" w:rsidR="00F44BF4" w:rsidRPr="00961E8C" w:rsidRDefault="00F44BF4" w:rsidP="005D5271">
      <w:pPr>
        <w:jc w:val="both"/>
        <w:rPr>
          <w:rFonts w:ascii="Tahoma" w:hAnsi="Tahoma" w:cs="Tahoma"/>
          <w:i/>
          <w:sz w:val="18"/>
          <w:szCs w:val="18"/>
        </w:rPr>
      </w:pPr>
    </w:p>
    <w:p w14:paraId="2BE8E968" w14:textId="62AA554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14F0350" w14:textId="235D3EDD"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19.446,00</w:t>
      </w:r>
    </w:p>
    <w:p w14:paraId="6F3EE74E"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3B788DD9"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B3C93F8"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373870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20F4499"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EC77894"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56974D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9B378D4"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2F1D01"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773CC5C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AE6998C" w14:textId="763D40D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D0FF62F" w14:textId="565546D5"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8646707" w14:textId="208B2C8D"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ED15E6B" w14:textId="1638E887"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19.446,00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12017C5" w14:textId="203D4B93"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FSEPON 10.1.1A 2021 387 </w:t>
            </w:r>
          </w:p>
        </w:tc>
      </w:tr>
      <w:tr w:rsidR="003D7B68" w:rsidRPr="007112D7" w14:paraId="3E52A0DF"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7D80DB" w14:textId="02F2560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5AB10DC" w14:textId="25DAAA7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EB2A369" w14:textId="50CAC7B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633C4AB" w14:textId="0E5B92B7"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-9.810,64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B0C9F93" w14:textId="6A183FE8"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7F0A3E7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34F2420" w14:textId="470AE48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E392462" w14:textId="07EDB03D"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1358E88" w14:textId="448ED98B"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EA9C375" w14:textId="373C8AFB"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577,20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1BC475C" w14:textId="28AC7EB9"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F5AC83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152BA1" w14:textId="18C065C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ED1A1EA" w14:textId="280DAE8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B3D7AE1" w14:textId="2FEC6694"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09FE0BC" w14:textId="1B27FBD5"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333,43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07D3B5A" w14:textId="67F4D977"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5E21CF4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F895873" w14:textId="52198ED7"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9EAE4D" w14:textId="3989A2DA"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2917E9C" w14:textId="70394961"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2B3212F" w14:textId="60C0F351"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D0CC657" w14:textId="6543459D"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708A8A9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79FEB9A" w14:textId="0DF44B5B"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BDF6A6F" w14:textId="6FFB9D06"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50318D7" w14:textId="22C3ED83"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2DCB4E5" w14:textId="517B77A8"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8145EED" w14:textId="08AA434C"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C870111"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57B389" w14:textId="2240BFCC"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10641D9" w14:textId="290AA7B0"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818DDB3" w14:textId="18CFD5B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CFDFAE4" w14:textId="7846B1F5"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8EBA1E" w14:textId="4B25F419"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717CE5DE" w14:textId="77777777" w:rsidR="00F44BF4" w:rsidRPr="00961E8C" w:rsidRDefault="00F44BF4" w:rsidP="005D5271">
      <w:pPr>
        <w:tabs>
          <w:tab w:val="left" w:pos="1980"/>
          <w:tab w:val="right" w:pos="3960"/>
        </w:tabs>
        <w:rPr>
          <w:rFonts w:ascii="Tahoma" w:hAnsi="Tahoma" w:cs="Tahoma"/>
          <w:i/>
          <w:sz w:val="18"/>
          <w:szCs w:val="18"/>
        </w:rPr>
      </w:pPr>
    </w:p>
    <w:p w14:paraId="5F8B6FDB" w14:textId="2959F144"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19.446,00</w:t>
      </w:r>
    </w:p>
    <w:p w14:paraId="034F084B" w14:textId="092BDC54"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15.725,32</w:t>
      </w:r>
    </w:p>
    <w:p w14:paraId="09FDCFA9" w14:textId="7038FEB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15.725,32</w:t>
      </w:r>
    </w:p>
    <w:p w14:paraId="69143287" w14:textId="41A4322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46E3555A"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A4E32F7" w14:textId="4780B14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19.446,00</w:t>
      </w:r>
    </w:p>
    <w:p w14:paraId="4505FC55" w14:textId="00A07CE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3.720,68</w:t>
      </w:r>
    </w:p>
    <w:p w14:paraId="11AE111D" w14:textId="77777777" w:rsidR="00F44BF4" w:rsidRDefault="00F44BF4" w:rsidP="005D5271">
      <w:pPr>
        <w:tabs>
          <w:tab w:val="left" w:pos="1980"/>
          <w:tab w:val="left" w:pos="2340"/>
          <w:tab w:val="right" w:pos="3960"/>
        </w:tabs>
        <w:rPr>
          <w:rFonts w:ascii="Tahoma" w:hAnsi="Tahoma" w:cs="Tahoma"/>
          <w:i/>
          <w:sz w:val="18"/>
          <w:szCs w:val="18"/>
        </w:rPr>
      </w:pPr>
    </w:p>
    <w:p w14:paraId="4E1A30B5" w14:textId="77777777" w:rsidR="00F44BF4" w:rsidRDefault="00F44BF4" w:rsidP="005D5271">
      <w:pPr>
        <w:jc w:val="both"/>
        <w:rPr>
          <w:rFonts w:ascii="Tahoma" w:hAnsi="Tahoma" w:cs="Tahoma"/>
          <w:i/>
          <w:sz w:val="20"/>
          <w:szCs w:val="20"/>
        </w:rPr>
      </w:pPr>
    </w:p>
    <w:p w14:paraId="5DCB750E" w14:textId="5F9BA692" w:rsidR="00F44BF4" w:rsidRPr="00A6783E" w:rsidRDefault="00F44BF4" w:rsidP="005D5271">
      <w:pPr>
        <w:jc w:val="both"/>
        <w:rPr>
          <w:rFonts w:ascii="Tahoma" w:hAnsi="Tahoma" w:cs="Tahoma"/>
          <w:i/>
          <w:sz w:val="20"/>
          <w:szCs w:val="20"/>
        </w:rPr>
      </w:pPr>
      <w:r>
        <w:rPr>
          <w:rFonts w:ascii="Tahoma" w:hAnsi="Tahoma" w:cs="Tahoma"/>
          <w:i/>
          <w:sz w:val="20"/>
          <w:szCs w:val="20"/>
        </w:rPr>
        <w:t>Progetti - P02.28</w:t>
      </w:r>
      <w:r w:rsidRPr="00A6783E">
        <w:rPr>
          <w:rFonts w:ascii="Tahoma" w:hAnsi="Tahoma" w:cs="Tahoma"/>
          <w:i/>
          <w:sz w:val="20"/>
          <w:szCs w:val="20"/>
        </w:rPr>
        <w:t xml:space="preserve"> - </w:t>
      </w:r>
      <w:r>
        <w:rPr>
          <w:rFonts w:ascii="Tahoma" w:hAnsi="Tahoma" w:cs="Tahoma"/>
          <w:i/>
          <w:sz w:val="20"/>
          <w:szCs w:val="20"/>
        </w:rPr>
        <w:t>PON APPRENDIMENTO E SOCIALITA' AVVISO 9707/2021 10.2.2A 419</w:t>
      </w:r>
    </w:p>
    <w:p w14:paraId="61568A1A" w14:textId="77777777" w:rsidR="00F44BF4" w:rsidRDefault="00F44BF4" w:rsidP="005D5271">
      <w:pPr>
        <w:jc w:val="both"/>
        <w:rPr>
          <w:rFonts w:ascii="Tahoma" w:hAnsi="Tahoma" w:cs="Tahoma"/>
          <w:i/>
          <w:sz w:val="18"/>
          <w:szCs w:val="18"/>
        </w:rPr>
      </w:pPr>
    </w:p>
    <w:p w14:paraId="4FFCF67D" w14:textId="7613FB60" w:rsidR="00F44BF4" w:rsidRPr="00A6783E" w:rsidRDefault="00F44BF4" w:rsidP="005D5271">
      <w:pPr>
        <w:jc w:val="both"/>
        <w:rPr>
          <w:rFonts w:ascii="Tahoma" w:hAnsi="Tahoma" w:cs="Tahoma"/>
          <w:sz w:val="18"/>
          <w:szCs w:val="18"/>
        </w:rPr>
      </w:pPr>
      <w:r>
        <w:rPr>
          <w:rFonts w:ascii="Tahoma" w:hAnsi="Tahoma" w:cs="Tahoma"/>
          <w:sz w:val="18"/>
          <w:szCs w:val="18"/>
        </w:rPr>
        <w:t>PON APPRENDIMENTO E SOCIALITA' AVVISO 9707/2021 10.2.2A 419</w:t>
      </w:r>
    </w:p>
    <w:p w14:paraId="3688FA98" w14:textId="77777777" w:rsidR="00F44BF4" w:rsidRPr="00961E8C" w:rsidRDefault="00F44BF4" w:rsidP="005D5271">
      <w:pPr>
        <w:jc w:val="both"/>
        <w:rPr>
          <w:rFonts w:ascii="Tahoma" w:hAnsi="Tahoma" w:cs="Tahoma"/>
          <w:i/>
          <w:sz w:val="18"/>
          <w:szCs w:val="18"/>
        </w:rPr>
      </w:pPr>
    </w:p>
    <w:p w14:paraId="40026340" w14:textId="3F7A5D99"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6A65369" w14:textId="5939BBB2"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39.823,20</w:t>
      </w:r>
    </w:p>
    <w:p w14:paraId="25DAAFB9"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3700BB72"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194181C"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30858A2"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23D141F"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C39B7DC"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D4F6183"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95CE2B0"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B715CC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03BB1452"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223E200" w14:textId="5934E0F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21/06/2021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053B971" w14:textId="4690973D"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6FE0502" w14:textId="3406E8CF"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A12F937" w14:textId="081E2B63"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39.823,20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4EF8480" w14:textId="087334CF"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FSEPON 10.2.2A 2021 419 </w:t>
            </w:r>
          </w:p>
        </w:tc>
      </w:tr>
      <w:tr w:rsidR="003D7B68" w:rsidRPr="007112D7" w14:paraId="270B54FE"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AC42231" w14:textId="78C8523C"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E083933" w14:textId="3807D051"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C87425B" w14:textId="1ECF8B7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C0954F4" w14:textId="1B263E7B"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-2.673,00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D0D01CF" w14:textId="2537BDE4"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50BCC58A"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1A78378" w14:textId="74F3262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EAA2A4D" w14:textId="2F0BC35E"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125D637" w14:textId="7152CA4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397DAC5" w14:textId="102723E5"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2.013,00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3B0626C" w14:textId="4898C5DB"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39005F5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93534FB" w14:textId="5E574475"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07D36D2" w14:textId="54EA15E4"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EACFA19" w14:textId="3356C06B"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D034275" w14:textId="222094A0"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119773E" w14:textId="56F28A1A"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3B073DE5" w14:textId="77777777" w:rsidR="00F44BF4" w:rsidRPr="00961E8C" w:rsidRDefault="00F44BF4" w:rsidP="005D5271">
      <w:pPr>
        <w:tabs>
          <w:tab w:val="left" w:pos="1980"/>
          <w:tab w:val="right" w:pos="3960"/>
        </w:tabs>
        <w:rPr>
          <w:rFonts w:ascii="Tahoma" w:hAnsi="Tahoma" w:cs="Tahoma"/>
          <w:i/>
          <w:sz w:val="18"/>
          <w:szCs w:val="18"/>
        </w:rPr>
      </w:pPr>
    </w:p>
    <w:p w14:paraId="1FDE4532" w14:textId="0AE4CEF7"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39.823,20</w:t>
      </w:r>
    </w:p>
    <w:p w14:paraId="2D116230" w14:textId="0C5CD5A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2.673,00</w:t>
      </w:r>
    </w:p>
    <w:p w14:paraId="0EF088CF" w14:textId="35E121A8"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660,00</w:t>
      </w:r>
    </w:p>
    <w:p w14:paraId="3CBD179C" w14:textId="3BE8F761"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2.013,00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3D3F8E2B"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A3DE0EF" w14:textId="53E30EF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39.823,20</w:t>
      </w:r>
    </w:p>
    <w:p w14:paraId="42EB1E72" w14:textId="7BBA2C46"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37.150,20</w:t>
      </w:r>
    </w:p>
    <w:p w14:paraId="50FBCB49" w14:textId="77777777" w:rsidR="00F44BF4" w:rsidRDefault="00F44BF4" w:rsidP="005D5271">
      <w:pPr>
        <w:tabs>
          <w:tab w:val="left" w:pos="1980"/>
          <w:tab w:val="left" w:pos="2340"/>
          <w:tab w:val="right" w:pos="3960"/>
        </w:tabs>
        <w:rPr>
          <w:rFonts w:ascii="Tahoma" w:hAnsi="Tahoma" w:cs="Tahoma"/>
          <w:i/>
          <w:sz w:val="18"/>
          <w:szCs w:val="18"/>
        </w:rPr>
      </w:pPr>
    </w:p>
    <w:p w14:paraId="0FAB1D17" w14:textId="77777777" w:rsidR="00F44BF4" w:rsidRDefault="00F44BF4" w:rsidP="005D5271">
      <w:pPr>
        <w:jc w:val="both"/>
        <w:rPr>
          <w:rFonts w:ascii="Tahoma" w:hAnsi="Tahoma" w:cs="Tahoma"/>
          <w:i/>
          <w:sz w:val="20"/>
          <w:szCs w:val="20"/>
        </w:rPr>
      </w:pPr>
    </w:p>
    <w:p w14:paraId="3287AEFC" w14:textId="3BBB25BC" w:rsidR="00F44BF4" w:rsidRPr="00A6783E" w:rsidRDefault="00F44BF4" w:rsidP="005D5271">
      <w:pPr>
        <w:jc w:val="both"/>
        <w:rPr>
          <w:rFonts w:ascii="Tahoma" w:hAnsi="Tahoma" w:cs="Tahoma"/>
          <w:i/>
          <w:sz w:val="20"/>
          <w:szCs w:val="20"/>
        </w:rPr>
      </w:pPr>
      <w:r>
        <w:rPr>
          <w:rFonts w:ascii="Tahoma" w:hAnsi="Tahoma" w:cs="Tahoma"/>
          <w:i/>
          <w:sz w:val="20"/>
          <w:szCs w:val="20"/>
        </w:rPr>
        <w:t>Progetti - P02.30</w:t>
      </w:r>
      <w:r w:rsidRPr="00A6783E">
        <w:rPr>
          <w:rFonts w:ascii="Tahoma" w:hAnsi="Tahoma" w:cs="Tahoma"/>
          <w:i/>
          <w:sz w:val="20"/>
          <w:szCs w:val="20"/>
        </w:rPr>
        <w:t xml:space="preserve"> - </w:t>
      </w:r>
      <w:r>
        <w:rPr>
          <w:rFonts w:ascii="Tahoma" w:hAnsi="Tahoma" w:cs="Tahoma"/>
          <w:i/>
          <w:sz w:val="20"/>
          <w:szCs w:val="20"/>
        </w:rPr>
        <w:t>FSEPON 10.2.2A 2020 299</w:t>
      </w:r>
    </w:p>
    <w:p w14:paraId="1A50C9CC" w14:textId="77777777" w:rsidR="00F44BF4" w:rsidRDefault="00F44BF4" w:rsidP="005D5271">
      <w:pPr>
        <w:jc w:val="both"/>
        <w:rPr>
          <w:rFonts w:ascii="Tahoma" w:hAnsi="Tahoma" w:cs="Tahoma"/>
          <w:i/>
          <w:sz w:val="18"/>
          <w:szCs w:val="18"/>
        </w:rPr>
      </w:pPr>
    </w:p>
    <w:p w14:paraId="285A5F31" w14:textId="3A6C1368" w:rsidR="00F44BF4" w:rsidRPr="00A6783E" w:rsidRDefault="00F44BF4" w:rsidP="005D5271">
      <w:pPr>
        <w:jc w:val="both"/>
        <w:rPr>
          <w:rFonts w:ascii="Tahoma" w:hAnsi="Tahoma" w:cs="Tahoma"/>
          <w:sz w:val="18"/>
          <w:szCs w:val="18"/>
        </w:rPr>
      </w:pPr>
      <w:r>
        <w:rPr>
          <w:rFonts w:ascii="Tahoma" w:hAnsi="Tahoma" w:cs="Tahoma"/>
          <w:sz w:val="18"/>
          <w:szCs w:val="18"/>
        </w:rPr>
        <w:t>FSEPON 10.2.2A 2020 299</w:t>
      </w:r>
    </w:p>
    <w:p w14:paraId="2E02AA9A" w14:textId="77777777" w:rsidR="00F44BF4" w:rsidRPr="00961E8C" w:rsidRDefault="00F44BF4" w:rsidP="005D5271">
      <w:pPr>
        <w:jc w:val="both"/>
        <w:rPr>
          <w:rFonts w:ascii="Tahoma" w:hAnsi="Tahoma" w:cs="Tahoma"/>
          <w:i/>
          <w:sz w:val="18"/>
          <w:szCs w:val="18"/>
        </w:rPr>
      </w:pPr>
    </w:p>
    <w:p w14:paraId="37579A95" w14:textId="00CF7AB7"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6D2084B" w14:textId="4534C035"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32.410,00</w:t>
      </w:r>
    </w:p>
    <w:p w14:paraId="3294E7A2"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3D7B68" w:rsidRPr="007112D7" w14:paraId="7C100BE3"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5870925"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33579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1B3173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E8F569B" w14:textId="77777777" w:rsidR="003D7B68"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BFA2AD0"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7493160" w14:textId="77777777" w:rsidR="003D7B68" w:rsidRPr="007112D7" w:rsidRDefault="003D7B68"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DF7F21D" w14:textId="77777777" w:rsidR="003D7B68" w:rsidRPr="007112D7" w:rsidRDefault="003D7B68"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3D7B68" w:rsidRPr="007112D7" w14:paraId="1F580C03"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EA4FD00" w14:textId="4846AD3D"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6399C9B" w14:textId="36CF62D8"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B39D7AD" w14:textId="4D0FCB90" w:rsidR="003D7B68" w:rsidRPr="007112D7"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513DADF" w14:textId="72013E02" w:rsidR="003D7B68" w:rsidRPr="007112D7"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32.410,00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5C05A60" w14:textId="34B4C5BE" w:rsidR="003D7B68" w:rsidRPr="007112D7"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FSEPON 10.2.2A-CA-2020-299 </w:t>
            </w:r>
          </w:p>
        </w:tc>
      </w:tr>
      <w:tr w:rsidR="003D7B68" w:rsidRPr="007112D7" w14:paraId="44B2E946"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27731D2" w14:textId="1EABECFC"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78345B" w14:textId="44AF4F1F"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E7D4241" w14:textId="147B2E5B"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6637E1F" w14:textId="54AE2795"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1EA4DAD" w14:textId="383166C1"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3D7B68" w:rsidRPr="007112D7" w14:paraId="2DC556CD"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BB0B57" w14:textId="069FBFE8"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C459DA6" w14:textId="3991DB0F"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5BDD86D" w14:textId="2B8D95A2" w:rsidR="003D7B68" w:rsidRDefault="003D7B68"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F248F76" w14:textId="71B230C1" w:rsidR="003D7B68" w:rsidRDefault="003D7B68"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8A06EBF" w14:textId="5C055233" w:rsidR="003D7B68" w:rsidRDefault="003D7B68"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0FD1A197" w14:textId="77777777" w:rsidR="00F44BF4" w:rsidRPr="00961E8C" w:rsidRDefault="00F44BF4" w:rsidP="005D5271">
      <w:pPr>
        <w:tabs>
          <w:tab w:val="left" w:pos="1980"/>
          <w:tab w:val="right" w:pos="3960"/>
        </w:tabs>
        <w:rPr>
          <w:rFonts w:ascii="Tahoma" w:hAnsi="Tahoma" w:cs="Tahoma"/>
          <w:i/>
          <w:sz w:val="18"/>
          <w:szCs w:val="18"/>
        </w:rPr>
      </w:pPr>
    </w:p>
    <w:p w14:paraId="7830D0CE" w14:textId="128A1B3C"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32.410,00</w:t>
      </w:r>
    </w:p>
    <w:p w14:paraId="03C75C76" w14:textId="53970F5C"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4.200,00</w:t>
      </w:r>
    </w:p>
    <w:p w14:paraId="1232C475" w14:textId="41CECC9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4.200,00</w:t>
      </w:r>
    </w:p>
    <w:p w14:paraId="40A768B6" w14:textId="1DD49800"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7168EE66"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18EA88D" w14:textId="19EFF34E"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32.410,00</w:t>
      </w:r>
    </w:p>
    <w:p w14:paraId="38E51FD6" w14:textId="640DADA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28.210,00</w:t>
      </w:r>
    </w:p>
    <w:p w14:paraId="49031CD3" w14:textId="77777777" w:rsidR="00F44BF4" w:rsidRDefault="00F44BF4" w:rsidP="005D5271">
      <w:pPr>
        <w:tabs>
          <w:tab w:val="left" w:pos="1980"/>
          <w:tab w:val="left" w:pos="2340"/>
          <w:tab w:val="right" w:pos="3960"/>
        </w:tabs>
        <w:rPr>
          <w:rFonts w:ascii="Tahoma" w:hAnsi="Tahoma" w:cs="Tahoma"/>
          <w:i/>
          <w:sz w:val="18"/>
          <w:szCs w:val="18"/>
        </w:rPr>
      </w:pPr>
    </w:p>
    <w:p w14:paraId="34A7B103" w14:textId="77777777" w:rsidR="00F44BF4" w:rsidRDefault="00F44BF4" w:rsidP="005D5271">
      <w:pPr>
        <w:jc w:val="both"/>
        <w:rPr>
          <w:rFonts w:ascii="Tahoma" w:hAnsi="Tahoma" w:cs="Tahoma"/>
          <w:i/>
          <w:sz w:val="20"/>
          <w:szCs w:val="20"/>
        </w:rPr>
      </w:pPr>
    </w:p>
    <w:p w14:paraId="203E9FA0" w14:textId="725BF661" w:rsidR="00F44BF4" w:rsidRPr="00A6783E" w:rsidRDefault="00F44BF4" w:rsidP="005D5271">
      <w:pPr>
        <w:jc w:val="both"/>
        <w:rPr>
          <w:rFonts w:ascii="Tahoma" w:hAnsi="Tahoma" w:cs="Tahoma"/>
          <w:i/>
          <w:sz w:val="20"/>
          <w:szCs w:val="20"/>
        </w:rPr>
      </w:pPr>
      <w:r>
        <w:rPr>
          <w:rFonts w:ascii="Tahoma" w:hAnsi="Tahoma" w:cs="Tahoma"/>
          <w:i/>
          <w:sz w:val="20"/>
          <w:szCs w:val="20"/>
        </w:rPr>
        <w:t>Progetti - P04.25</w:t>
      </w:r>
      <w:r w:rsidRPr="00A6783E">
        <w:rPr>
          <w:rFonts w:ascii="Tahoma" w:hAnsi="Tahoma" w:cs="Tahoma"/>
          <w:i/>
          <w:sz w:val="20"/>
          <w:szCs w:val="20"/>
        </w:rPr>
        <w:t xml:space="preserve"> - </w:t>
      </w:r>
      <w:r>
        <w:rPr>
          <w:rFonts w:ascii="Tahoma" w:hAnsi="Tahoma" w:cs="Tahoma"/>
          <w:i/>
          <w:sz w:val="20"/>
          <w:szCs w:val="20"/>
        </w:rPr>
        <w:t xml:space="preserve">Assegnazione delle risorse finanziarie per formazione docenti </w:t>
      </w:r>
      <w:proofErr w:type="spellStart"/>
      <w:r>
        <w:rPr>
          <w:rFonts w:ascii="Tahoma" w:hAnsi="Tahoma" w:cs="Tahoma"/>
          <w:i/>
          <w:sz w:val="20"/>
          <w:szCs w:val="20"/>
        </w:rPr>
        <w:t>a.s.</w:t>
      </w:r>
      <w:proofErr w:type="spellEnd"/>
      <w:r>
        <w:rPr>
          <w:rFonts w:ascii="Tahoma" w:hAnsi="Tahoma" w:cs="Tahoma"/>
          <w:i/>
          <w:sz w:val="20"/>
          <w:szCs w:val="20"/>
        </w:rPr>
        <w:t xml:space="preserve"> 2020/21</w:t>
      </w:r>
    </w:p>
    <w:p w14:paraId="1D7E874E" w14:textId="77777777" w:rsidR="00F44BF4" w:rsidRDefault="00F44BF4" w:rsidP="005D5271">
      <w:pPr>
        <w:jc w:val="both"/>
        <w:rPr>
          <w:rFonts w:ascii="Tahoma" w:hAnsi="Tahoma" w:cs="Tahoma"/>
          <w:i/>
          <w:sz w:val="18"/>
          <w:szCs w:val="18"/>
        </w:rPr>
      </w:pPr>
    </w:p>
    <w:p w14:paraId="1A198E6F" w14:textId="42079A14" w:rsidR="00F44BF4" w:rsidRPr="00A6783E" w:rsidRDefault="00F44BF4" w:rsidP="005D5271">
      <w:pPr>
        <w:jc w:val="both"/>
        <w:rPr>
          <w:rFonts w:ascii="Tahoma" w:hAnsi="Tahoma" w:cs="Tahoma"/>
          <w:sz w:val="18"/>
          <w:szCs w:val="18"/>
        </w:rPr>
      </w:pPr>
      <w:r>
        <w:rPr>
          <w:rFonts w:ascii="Tahoma" w:hAnsi="Tahoma" w:cs="Tahoma"/>
          <w:sz w:val="18"/>
          <w:szCs w:val="18"/>
        </w:rPr>
        <w:t xml:space="preserve">Assegnazione delle risorse finanziarie per formazione docenti </w:t>
      </w:r>
      <w:proofErr w:type="spellStart"/>
      <w:r>
        <w:rPr>
          <w:rFonts w:ascii="Tahoma" w:hAnsi="Tahoma" w:cs="Tahoma"/>
          <w:sz w:val="18"/>
          <w:szCs w:val="18"/>
        </w:rPr>
        <w:t>a.s.</w:t>
      </w:r>
      <w:proofErr w:type="spellEnd"/>
      <w:r>
        <w:rPr>
          <w:rFonts w:ascii="Tahoma" w:hAnsi="Tahoma" w:cs="Tahoma"/>
          <w:sz w:val="18"/>
          <w:szCs w:val="18"/>
        </w:rPr>
        <w:t xml:space="preserve"> 2020/21</w:t>
      </w:r>
    </w:p>
    <w:p w14:paraId="6179FCA8" w14:textId="77777777" w:rsidR="00F44BF4" w:rsidRPr="00961E8C" w:rsidRDefault="00F44BF4" w:rsidP="005D5271">
      <w:pPr>
        <w:jc w:val="both"/>
        <w:rPr>
          <w:rFonts w:ascii="Tahoma" w:hAnsi="Tahoma" w:cs="Tahoma"/>
          <w:i/>
          <w:sz w:val="18"/>
          <w:szCs w:val="18"/>
        </w:rPr>
      </w:pPr>
    </w:p>
    <w:p w14:paraId="1FDEAC0C" w14:textId="2431424D"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C7B1B3B" w14:textId="171B3201" w:rsidR="00F44BF4" w:rsidRPr="00961E8C"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1.426,50</w:t>
      </w:r>
    </w:p>
    <w:p w14:paraId="59D07C3A" w14:textId="77777777" w:rsidR="00F44BF4" w:rsidRPr="00961E8C" w:rsidRDefault="00F44BF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1293"/>
        <w:gridCol w:w="900"/>
        <w:gridCol w:w="1260"/>
        <w:gridCol w:w="4125"/>
      </w:tblGrid>
      <w:tr w:rsidR="002A6833" w:rsidRPr="007112D7" w14:paraId="123B6530" w14:textId="77777777" w:rsidTr="007112D7">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E3A9616" w14:textId="77777777" w:rsidR="002A6833" w:rsidRPr="007112D7"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B0F8205" w14:textId="77777777" w:rsidR="002A6833" w:rsidRPr="007112D7"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CFBC3EC" w14:textId="77777777" w:rsidR="002A6833" w:rsidRPr="007112D7"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19800DC" w14:textId="77777777" w:rsidR="002A6833"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4F65E6BD" w14:textId="77777777" w:rsidR="002A6833" w:rsidRPr="007112D7"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351D34E" w14:textId="77777777" w:rsidR="002A6833" w:rsidRPr="007112D7" w:rsidRDefault="002A6833"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24075D" w14:textId="77777777" w:rsidR="002A6833" w:rsidRPr="007112D7" w:rsidRDefault="002A6833"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2A6833" w:rsidRPr="007112D7" w14:paraId="6476A67B"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BA59338" w14:textId="51DC2CE9" w:rsidR="002A6833" w:rsidRPr="007112D7"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22/04/2021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4341F8A" w14:textId="06B3C522" w:rsidR="002A6833" w:rsidRPr="007112D7"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EAAB1DE" w14:textId="399E5EB4" w:rsidR="002A6833" w:rsidRPr="007112D7"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5768F73" w14:textId="0BA3DF75" w:rsidR="002A6833" w:rsidRPr="007112D7" w:rsidRDefault="002A6833"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2.853,00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06A2E14" w14:textId="28C04A98" w:rsidR="002A6833" w:rsidRPr="007112D7" w:rsidRDefault="002A6833"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Assegnazione delle risorse finanziarie per formazione docenti </w:t>
            </w:r>
            <w:proofErr w:type="spellStart"/>
            <w:r>
              <w:rPr>
                <w:rFonts w:ascii="Tahoma" w:hAnsi="Tahoma" w:cs="Tahoma"/>
                <w:bCs/>
                <w:sz w:val="16"/>
                <w:szCs w:val="16"/>
              </w:rPr>
              <w:t>a.s.</w:t>
            </w:r>
            <w:proofErr w:type="spellEnd"/>
            <w:r>
              <w:rPr>
                <w:rFonts w:ascii="Tahoma" w:hAnsi="Tahoma" w:cs="Tahoma"/>
                <w:bCs/>
                <w:sz w:val="16"/>
                <w:szCs w:val="16"/>
              </w:rPr>
              <w:t xml:space="preserve"> 2020/21 </w:t>
            </w:r>
          </w:p>
        </w:tc>
      </w:tr>
      <w:tr w:rsidR="002A6833" w:rsidRPr="007112D7" w14:paraId="35E993F5"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B53A2C" w14:textId="5CDDF42C"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26/11/2021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2870534" w14:textId="49ED117A"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0DF47CC" w14:textId="26C458D4"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0D247E1" w14:textId="559078E2" w:rsidR="002A6833" w:rsidRDefault="002A6833"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-1.426,50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E1C7CB9" w14:textId="227A54F7" w:rsidR="002A6833" w:rsidRDefault="002A6833"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VARIAZIONE PER MANCATA SPESA DEI FONDI FORMAZIONE DOCENTI A.S. 2020/2021 </w:t>
            </w:r>
          </w:p>
        </w:tc>
      </w:tr>
      <w:tr w:rsidR="002A6833" w:rsidRPr="007112D7" w14:paraId="6B9FCA12"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68AAD3A" w14:textId="6C180F7E"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B563C1C" w14:textId="721757D2"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64CE341" w14:textId="049107A8"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EB6E95D" w14:textId="4ADF6EF4" w:rsidR="002A6833" w:rsidRDefault="002A6833"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-1.426,50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A2369D4" w14:textId="78B065F2" w:rsidR="002A6833" w:rsidRDefault="002A6833"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r w:rsidR="002A6833" w:rsidRPr="007112D7" w14:paraId="1D7D09D4" w14:textId="77777777" w:rsidTr="00A82FE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E8C9ECA" w14:textId="60EED278"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23/12/2021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ECC745D" w14:textId="450D383C"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498E588" w14:textId="27332C31" w:rsidR="002A6833" w:rsidRDefault="002A6833"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8AA72C4" w14:textId="713317D5" w:rsidR="002A6833" w:rsidRDefault="002A6833"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1.426,50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E01934E" w14:textId="502643E2" w:rsidR="002A6833" w:rsidRDefault="002A6833"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w:t>
            </w:r>
            <w:proofErr w:type="spellStart"/>
            <w:r>
              <w:rPr>
                <w:rFonts w:ascii="Tahoma" w:hAnsi="Tahoma" w:cs="Tahoma"/>
                <w:bCs/>
                <w:sz w:val="16"/>
                <w:szCs w:val="16"/>
              </w:rPr>
              <w:t>sottoconti</w:t>
            </w:r>
            <w:proofErr w:type="spellEnd"/>
            <w:r>
              <w:rPr>
                <w:rFonts w:ascii="Tahoma" w:hAnsi="Tahoma" w:cs="Tahoma"/>
                <w:bCs/>
                <w:sz w:val="16"/>
                <w:szCs w:val="16"/>
              </w:rPr>
              <w:t xml:space="preserve"> per quadrature schede </w:t>
            </w:r>
          </w:p>
        </w:tc>
      </w:tr>
    </w:tbl>
    <w:p w14:paraId="36DDA822" w14:textId="77777777" w:rsidR="00F44BF4" w:rsidRPr="00961E8C" w:rsidRDefault="00F44BF4" w:rsidP="005D5271">
      <w:pPr>
        <w:tabs>
          <w:tab w:val="left" w:pos="1980"/>
          <w:tab w:val="right" w:pos="3960"/>
        </w:tabs>
        <w:rPr>
          <w:rFonts w:ascii="Tahoma" w:hAnsi="Tahoma" w:cs="Tahoma"/>
          <w:i/>
          <w:sz w:val="18"/>
          <w:szCs w:val="18"/>
        </w:rPr>
      </w:pPr>
    </w:p>
    <w:p w14:paraId="7087E5F5" w14:textId="61B60E36" w:rsidR="00F44BF4" w:rsidRDefault="00F44BF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1.426,50</w:t>
      </w:r>
    </w:p>
    <w:p w14:paraId="288DDE64" w14:textId="1FB2C615"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1.426,50</w:t>
      </w:r>
    </w:p>
    <w:p w14:paraId="65997BDE" w14:textId="67D59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1.426,50</w:t>
      </w:r>
    </w:p>
    <w:p w14:paraId="4C31CFCF" w14:textId="64F2F3F9"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14:paraId="2DFE2213" w14:textId="77777777"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96DFFA2" w14:textId="608C2A8A"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1.426,50</w:t>
      </w:r>
    </w:p>
    <w:p w14:paraId="5BF49D53" w14:textId="136FD97B" w:rsidR="00F44BF4" w:rsidRDefault="00F44BF4"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52447130" w14:textId="77777777" w:rsidR="00F44BF4" w:rsidRDefault="00F44BF4" w:rsidP="005D5271">
      <w:pPr>
        <w:tabs>
          <w:tab w:val="left" w:pos="1980"/>
          <w:tab w:val="left" w:pos="2340"/>
          <w:tab w:val="right" w:pos="3960"/>
        </w:tabs>
        <w:rPr>
          <w:rFonts w:ascii="Tahoma" w:hAnsi="Tahoma" w:cs="Tahoma"/>
          <w:i/>
          <w:sz w:val="18"/>
          <w:szCs w:val="18"/>
        </w:rPr>
      </w:pPr>
    </w:p>
    <w:p w14:paraId="7B75BE7F" w14:textId="1440BB50" w:rsidR="00F44BF4" w:rsidRDefault="00F44BF4" w:rsidP="005D5271">
      <w:pPr>
        <w:jc w:val="both"/>
        <w:rPr>
          <w:rFonts w:ascii="Tahoma" w:hAnsi="Tahoma" w:cs="Tahoma"/>
          <w:sz w:val="18"/>
          <w:szCs w:val="18"/>
        </w:rPr>
      </w:pPr>
    </w:p>
    <w:p w14:paraId="6FB9DFF0" w14:textId="47BA8918" w:rsidR="008453DC" w:rsidRPr="002F101A" w:rsidRDefault="008453DC" w:rsidP="008453DC">
      <w:pPr>
        <w:tabs>
          <w:tab w:val="left" w:pos="1980"/>
          <w:tab w:val="left" w:pos="2340"/>
          <w:tab w:val="right" w:pos="3960"/>
        </w:tabs>
        <w:jc w:val="center"/>
        <w:rPr>
          <w:rFonts w:asciiTheme="minorHAnsi" w:hAnsiTheme="minorHAnsi" w:cstheme="minorHAnsi"/>
          <w:b/>
          <w:bCs/>
          <w:iCs/>
          <w:sz w:val="22"/>
          <w:szCs w:val="22"/>
        </w:rPr>
      </w:pPr>
      <w:r w:rsidRPr="002F101A">
        <w:rPr>
          <w:rFonts w:asciiTheme="minorHAnsi" w:hAnsiTheme="minorHAnsi" w:cstheme="minorHAnsi"/>
          <w:b/>
          <w:bCs/>
          <w:iCs/>
          <w:sz w:val="22"/>
          <w:szCs w:val="22"/>
        </w:rPr>
        <w:t>INDICE DI TEMPESTIVITA’ DEI PAGAMENTI E.F. 202</w:t>
      </w:r>
      <w:r>
        <w:rPr>
          <w:rFonts w:asciiTheme="minorHAnsi" w:hAnsiTheme="minorHAnsi" w:cstheme="minorHAnsi"/>
          <w:b/>
          <w:bCs/>
          <w:iCs/>
          <w:sz w:val="22"/>
          <w:szCs w:val="22"/>
        </w:rPr>
        <w:t>1</w:t>
      </w:r>
    </w:p>
    <w:p w14:paraId="48D0DF57" w14:textId="6407F72F" w:rsidR="008453DC" w:rsidRPr="002F101A" w:rsidRDefault="008453DC" w:rsidP="008453DC">
      <w:pPr>
        <w:tabs>
          <w:tab w:val="left" w:pos="1980"/>
          <w:tab w:val="left" w:pos="2340"/>
          <w:tab w:val="right" w:pos="3960"/>
        </w:tabs>
        <w:jc w:val="both"/>
        <w:rPr>
          <w:rFonts w:asciiTheme="minorHAnsi" w:hAnsiTheme="minorHAnsi" w:cstheme="minorHAnsi"/>
          <w:iCs/>
          <w:sz w:val="22"/>
          <w:szCs w:val="22"/>
        </w:rPr>
      </w:pPr>
      <w:r w:rsidRPr="002F101A">
        <w:rPr>
          <w:rFonts w:asciiTheme="minorHAnsi" w:hAnsiTheme="minorHAnsi" w:cstheme="minorHAnsi"/>
          <w:iCs/>
          <w:sz w:val="22"/>
          <w:szCs w:val="22"/>
        </w:rPr>
        <w:t>L’indicatore di tempestività dei pagamenti per l’Istituto Comprensivo “L. Settembrini”, per l’anno 202</w:t>
      </w:r>
      <w:r>
        <w:rPr>
          <w:rFonts w:asciiTheme="minorHAnsi" w:hAnsiTheme="minorHAnsi" w:cstheme="minorHAnsi"/>
          <w:iCs/>
          <w:sz w:val="22"/>
          <w:szCs w:val="22"/>
        </w:rPr>
        <w:t>1</w:t>
      </w:r>
      <w:r w:rsidRPr="002F101A">
        <w:rPr>
          <w:rFonts w:asciiTheme="minorHAnsi" w:hAnsiTheme="minorHAnsi" w:cstheme="minorHAnsi"/>
          <w:iCs/>
          <w:sz w:val="22"/>
          <w:szCs w:val="22"/>
        </w:rPr>
        <w:t xml:space="preserve">, calcolato ai sensi dell’art. 9 del D.P.C.M. 22 settembre 2014, quale differenza tra la data di scadenza della fattura o richiesta equivalente di pagamento e la data di pagamento ai fornitori, moltiplicato per l’importo dovuto, rapportata alla somma degli importi pagati nel periodo di riferimento, è di </w:t>
      </w:r>
      <w:r w:rsidRPr="008453DC">
        <w:rPr>
          <w:rFonts w:asciiTheme="minorHAnsi" w:hAnsiTheme="minorHAnsi" w:cstheme="minorHAnsi"/>
          <w:b/>
          <w:bCs/>
          <w:iCs/>
          <w:sz w:val="22"/>
          <w:szCs w:val="22"/>
        </w:rPr>
        <w:t>-16,56</w:t>
      </w:r>
      <w:r w:rsidRPr="002F101A">
        <w:rPr>
          <w:rFonts w:asciiTheme="minorHAnsi" w:hAnsiTheme="minorHAnsi" w:cstheme="minorHAnsi"/>
          <w:iCs/>
          <w:sz w:val="22"/>
          <w:szCs w:val="22"/>
        </w:rPr>
        <w:t>.</w:t>
      </w:r>
    </w:p>
    <w:p w14:paraId="1014EED7" w14:textId="3701BCA9" w:rsidR="008453DC" w:rsidRPr="002F101A" w:rsidRDefault="008453DC" w:rsidP="008453DC">
      <w:pPr>
        <w:tabs>
          <w:tab w:val="left" w:pos="1980"/>
          <w:tab w:val="left" w:pos="2340"/>
          <w:tab w:val="right" w:pos="3960"/>
        </w:tabs>
        <w:jc w:val="both"/>
        <w:rPr>
          <w:rFonts w:asciiTheme="minorHAnsi" w:hAnsiTheme="minorHAnsi" w:cstheme="minorHAnsi"/>
          <w:iCs/>
          <w:sz w:val="22"/>
          <w:szCs w:val="22"/>
        </w:rPr>
      </w:pPr>
      <w:r w:rsidRPr="002F101A">
        <w:rPr>
          <w:rFonts w:asciiTheme="minorHAnsi" w:hAnsiTheme="minorHAnsi" w:cstheme="minorHAnsi"/>
          <w:iCs/>
          <w:sz w:val="22"/>
          <w:szCs w:val="22"/>
        </w:rPr>
        <w:t xml:space="preserve">L’indice di tempestività dei pagamenti con </w:t>
      </w:r>
      <w:proofErr w:type="spellStart"/>
      <w:r w:rsidRPr="002F101A">
        <w:rPr>
          <w:rFonts w:asciiTheme="minorHAnsi" w:hAnsiTheme="minorHAnsi" w:cstheme="minorHAnsi"/>
          <w:iCs/>
          <w:sz w:val="22"/>
          <w:szCs w:val="22"/>
        </w:rPr>
        <w:t>prot</w:t>
      </w:r>
      <w:proofErr w:type="spellEnd"/>
      <w:r w:rsidRPr="002F101A">
        <w:rPr>
          <w:rFonts w:asciiTheme="minorHAnsi" w:hAnsiTheme="minorHAnsi" w:cstheme="minorHAnsi"/>
          <w:iCs/>
          <w:sz w:val="22"/>
          <w:szCs w:val="22"/>
        </w:rPr>
        <w:t xml:space="preserve">. </w:t>
      </w:r>
      <w:r>
        <w:rPr>
          <w:rFonts w:asciiTheme="minorHAnsi" w:hAnsiTheme="minorHAnsi" w:cstheme="minorHAnsi"/>
          <w:iCs/>
          <w:sz w:val="22"/>
          <w:szCs w:val="22"/>
        </w:rPr>
        <w:t>34</w:t>
      </w:r>
      <w:r w:rsidRPr="002F101A">
        <w:rPr>
          <w:rFonts w:asciiTheme="minorHAnsi" w:hAnsiTheme="minorHAnsi" w:cstheme="minorHAnsi"/>
          <w:iCs/>
          <w:sz w:val="22"/>
          <w:szCs w:val="22"/>
        </w:rPr>
        <w:t xml:space="preserve"> del 0</w:t>
      </w:r>
      <w:r>
        <w:rPr>
          <w:rFonts w:asciiTheme="minorHAnsi" w:hAnsiTheme="minorHAnsi" w:cstheme="minorHAnsi"/>
          <w:iCs/>
          <w:sz w:val="22"/>
          <w:szCs w:val="22"/>
        </w:rPr>
        <w:t>5</w:t>
      </w:r>
      <w:r w:rsidRPr="002F101A">
        <w:rPr>
          <w:rFonts w:asciiTheme="minorHAnsi" w:hAnsiTheme="minorHAnsi" w:cstheme="minorHAnsi"/>
          <w:iCs/>
          <w:sz w:val="22"/>
          <w:szCs w:val="22"/>
        </w:rPr>
        <w:t>/01/202</w:t>
      </w:r>
      <w:r>
        <w:rPr>
          <w:rFonts w:asciiTheme="minorHAnsi" w:hAnsiTheme="minorHAnsi" w:cstheme="minorHAnsi"/>
          <w:iCs/>
          <w:sz w:val="22"/>
          <w:szCs w:val="22"/>
        </w:rPr>
        <w:t>2</w:t>
      </w:r>
      <w:r w:rsidRPr="002F101A">
        <w:rPr>
          <w:rFonts w:asciiTheme="minorHAnsi" w:hAnsiTheme="minorHAnsi" w:cstheme="minorHAnsi"/>
          <w:iCs/>
          <w:sz w:val="22"/>
          <w:szCs w:val="22"/>
        </w:rPr>
        <w:t xml:space="preserve"> è stato pubblicato sul sito web dell’Istituto, nella sezione Albo online.</w:t>
      </w:r>
    </w:p>
    <w:p w14:paraId="042C2C0D" w14:textId="3C995831" w:rsidR="00F44BF4" w:rsidRDefault="00F44BF4" w:rsidP="00F7181B">
      <w:pPr>
        <w:jc w:val="both"/>
        <w:rPr>
          <w:rFonts w:ascii="Tahoma" w:hAnsi="Tahoma" w:cs="Tahoma"/>
          <w:sz w:val="18"/>
          <w:szCs w:val="18"/>
        </w:rPr>
      </w:pPr>
    </w:p>
    <w:p w14:paraId="61D9291D" w14:textId="630B2B27" w:rsidR="002A6833" w:rsidRDefault="002A6833" w:rsidP="00F7181B">
      <w:pPr>
        <w:jc w:val="both"/>
        <w:rPr>
          <w:rFonts w:ascii="Tahoma" w:hAnsi="Tahoma" w:cs="Tahoma"/>
          <w:sz w:val="18"/>
          <w:szCs w:val="18"/>
        </w:rPr>
      </w:pPr>
    </w:p>
    <w:p w14:paraId="3E836D68" w14:textId="5308FA62" w:rsidR="002A6833" w:rsidRDefault="002A6833" w:rsidP="00F7181B">
      <w:pPr>
        <w:jc w:val="both"/>
        <w:rPr>
          <w:rFonts w:ascii="Tahoma" w:hAnsi="Tahoma" w:cs="Tahoma"/>
          <w:sz w:val="18"/>
          <w:szCs w:val="18"/>
        </w:rPr>
      </w:pPr>
    </w:p>
    <w:p w14:paraId="1A7A6602" w14:textId="64A81D7C" w:rsidR="002A6833" w:rsidRDefault="002A6833" w:rsidP="00F7181B">
      <w:pPr>
        <w:jc w:val="both"/>
        <w:rPr>
          <w:rFonts w:ascii="Tahoma" w:hAnsi="Tahoma" w:cs="Tahoma"/>
          <w:sz w:val="18"/>
          <w:szCs w:val="18"/>
        </w:rPr>
      </w:pPr>
    </w:p>
    <w:p w14:paraId="2080182F" w14:textId="6D2C7965" w:rsidR="002A6833" w:rsidRDefault="002A6833" w:rsidP="00F7181B">
      <w:pPr>
        <w:jc w:val="both"/>
        <w:rPr>
          <w:rFonts w:ascii="Tahoma" w:hAnsi="Tahoma" w:cs="Tahoma"/>
          <w:sz w:val="18"/>
          <w:szCs w:val="18"/>
        </w:rPr>
      </w:pPr>
    </w:p>
    <w:p w14:paraId="5E3A0BFB" w14:textId="73EA726C" w:rsidR="002A6833" w:rsidRDefault="002A6833" w:rsidP="00F7181B">
      <w:pPr>
        <w:jc w:val="both"/>
        <w:rPr>
          <w:rFonts w:ascii="Tahoma" w:hAnsi="Tahoma" w:cs="Tahoma"/>
          <w:sz w:val="18"/>
          <w:szCs w:val="18"/>
        </w:rPr>
      </w:pPr>
    </w:p>
    <w:p w14:paraId="04349C10" w14:textId="7153CAFB" w:rsidR="002A6833" w:rsidRDefault="002A6833" w:rsidP="00F7181B">
      <w:pPr>
        <w:jc w:val="both"/>
        <w:rPr>
          <w:rFonts w:ascii="Tahoma" w:hAnsi="Tahoma" w:cs="Tahoma"/>
          <w:sz w:val="18"/>
          <w:szCs w:val="18"/>
        </w:rPr>
      </w:pPr>
    </w:p>
    <w:p w14:paraId="369EEFBA" w14:textId="0A5F85D2" w:rsidR="002A6833" w:rsidRDefault="002A6833" w:rsidP="00F7181B">
      <w:pPr>
        <w:jc w:val="both"/>
        <w:rPr>
          <w:rFonts w:ascii="Tahoma" w:hAnsi="Tahoma" w:cs="Tahoma"/>
          <w:sz w:val="18"/>
          <w:szCs w:val="18"/>
        </w:rPr>
      </w:pPr>
    </w:p>
    <w:p w14:paraId="0D9D7533" w14:textId="6CA5E9EF" w:rsidR="002A6833" w:rsidRDefault="002A6833" w:rsidP="00F7181B">
      <w:pPr>
        <w:jc w:val="both"/>
        <w:rPr>
          <w:rFonts w:ascii="Tahoma" w:hAnsi="Tahoma" w:cs="Tahoma"/>
          <w:sz w:val="18"/>
          <w:szCs w:val="18"/>
        </w:rPr>
      </w:pPr>
    </w:p>
    <w:p w14:paraId="340C6FCF" w14:textId="5C2A26F3" w:rsidR="002A6833" w:rsidRDefault="002A6833" w:rsidP="00F7181B">
      <w:pPr>
        <w:jc w:val="both"/>
        <w:rPr>
          <w:rFonts w:ascii="Tahoma" w:hAnsi="Tahoma" w:cs="Tahoma"/>
          <w:sz w:val="18"/>
          <w:szCs w:val="18"/>
        </w:rPr>
      </w:pPr>
    </w:p>
    <w:p w14:paraId="58250E72" w14:textId="77777777" w:rsidR="002A6833" w:rsidRDefault="002A6833" w:rsidP="00F7181B">
      <w:pPr>
        <w:jc w:val="both"/>
        <w:rPr>
          <w:rFonts w:ascii="Tahoma" w:hAnsi="Tahoma" w:cs="Tahoma"/>
          <w:sz w:val="18"/>
          <w:szCs w:val="18"/>
        </w:rPr>
      </w:pPr>
    </w:p>
    <w:p w14:paraId="2DA2AFC3"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AMMINISTRATIVA</w:t>
      </w:r>
    </w:p>
    <w:p w14:paraId="553D98CA" w14:textId="77777777" w:rsidR="00F44BF4" w:rsidRDefault="00F44BF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59"/>
        <w:gridCol w:w="1780"/>
        <w:gridCol w:w="359"/>
        <w:gridCol w:w="1759"/>
      </w:tblGrid>
      <w:tr w:rsidR="00F44BF4" w:rsidRPr="00EE1D92" w14:paraId="249D07A6" w14:textId="77777777" w:rsidTr="00EE1D92">
        <w:tc>
          <w:tcPr>
            <w:tcW w:w="5688" w:type="dxa"/>
            <w:tcBorders>
              <w:top w:val="single" w:sz="4" w:space="0" w:color="auto"/>
              <w:left w:val="single" w:sz="4" w:space="0" w:color="auto"/>
              <w:bottom w:val="nil"/>
              <w:right w:val="nil"/>
            </w:tcBorders>
            <w:shd w:val="clear" w:color="auto" w:fill="auto"/>
            <w:vAlign w:val="bottom"/>
          </w:tcPr>
          <w:p w14:paraId="371B6C21" w14:textId="77777777" w:rsidR="00F44BF4" w:rsidRPr="00EE1D92" w:rsidRDefault="00F44BF4" w:rsidP="00E14058">
            <w:pPr>
              <w:rPr>
                <w:rFonts w:ascii="Tahoma" w:hAnsi="Tahoma" w:cs="Tahoma"/>
                <w:b/>
                <w:sz w:val="18"/>
                <w:szCs w:val="18"/>
              </w:rPr>
            </w:pPr>
            <w:r w:rsidRPr="00EE1D92">
              <w:rPr>
                <w:rFonts w:ascii="Tahoma" w:hAnsi="Tahoma" w:cs="Tahoma"/>
                <w:b/>
                <w:sz w:val="18"/>
                <w:szCs w:val="18"/>
              </w:rPr>
              <w:t>FONDO DI CASSA</w:t>
            </w:r>
          </w:p>
          <w:p w14:paraId="320FF34C" w14:textId="77777777" w:rsidR="00F44BF4" w:rsidRPr="00EE1D92" w:rsidRDefault="00F44BF4"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14:paraId="28F58520" w14:textId="77777777" w:rsidR="00F44BF4" w:rsidRPr="00EE1D92" w:rsidRDefault="00F44BF4"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14:paraId="6E00E048" w14:textId="77777777" w:rsidR="00F44BF4" w:rsidRPr="00EE1D92" w:rsidRDefault="00F44BF4"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14:paraId="32A92B2F"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14:paraId="1EEA7BD3"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395.836,23</w:t>
            </w:r>
          </w:p>
        </w:tc>
      </w:tr>
      <w:tr w:rsidR="00F44BF4" w:rsidRPr="00EE1D92" w14:paraId="748BABCB" w14:textId="77777777" w:rsidTr="00EE1D92">
        <w:tc>
          <w:tcPr>
            <w:tcW w:w="5688" w:type="dxa"/>
            <w:tcBorders>
              <w:top w:val="nil"/>
              <w:left w:val="single" w:sz="4" w:space="0" w:color="auto"/>
              <w:bottom w:val="nil"/>
              <w:right w:val="nil"/>
            </w:tcBorders>
            <w:shd w:val="clear" w:color="auto" w:fill="auto"/>
            <w:vAlign w:val="bottom"/>
          </w:tcPr>
          <w:p w14:paraId="373B3569" w14:textId="77777777" w:rsidR="00F44BF4" w:rsidRPr="00EE1D92" w:rsidRDefault="00F44BF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757CC945"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4F424AE2" w14:textId="77777777" w:rsidR="00F44BF4" w:rsidRPr="00EE1D92" w:rsidRDefault="00F44BF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3D3FB2D1"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4FBBD949" w14:textId="77777777" w:rsidR="00F44BF4" w:rsidRPr="00EE1D92" w:rsidRDefault="00F44BF4" w:rsidP="00EE1D92">
            <w:pPr>
              <w:jc w:val="right"/>
              <w:rPr>
                <w:rFonts w:ascii="Tahoma" w:hAnsi="Tahoma" w:cs="Tahoma"/>
                <w:sz w:val="18"/>
                <w:szCs w:val="18"/>
              </w:rPr>
            </w:pPr>
          </w:p>
        </w:tc>
      </w:tr>
      <w:tr w:rsidR="00F44BF4" w:rsidRPr="00EE1D92" w14:paraId="4F1ECCDE" w14:textId="77777777" w:rsidTr="00EE1D92">
        <w:tc>
          <w:tcPr>
            <w:tcW w:w="5688" w:type="dxa"/>
            <w:tcBorders>
              <w:top w:val="nil"/>
              <w:left w:val="single" w:sz="4" w:space="0" w:color="auto"/>
              <w:bottom w:val="nil"/>
              <w:right w:val="nil"/>
            </w:tcBorders>
            <w:shd w:val="clear" w:color="auto" w:fill="auto"/>
            <w:vAlign w:val="bottom"/>
          </w:tcPr>
          <w:p w14:paraId="2D4A88A1" w14:textId="77777777" w:rsidR="00F44BF4" w:rsidRPr="00EE1D92" w:rsidRDefault="00F44BF4" w:rsidP="00E14058">
            <w:pPr>
              <w:rPr>
                <w:rFonts w:ascii="Tahoma" w:hAnsi="Tahoma" w:cs="Tahoma"/>
                <w:b/>
                <w:sz w:val="18"/>
                <w:szCs w:val="18"/>
              </w:rPr>
            </w:pPr>
            <w:r w:rsidRPr="00EE1D92">
              <w:rPr>
                <w:rFonts w:ascii="Tahoma" w:hAnsi="Tahoma" w:cs="Tahoma"/>
                <w:b/>
                <w:sz w:val="18"/>
                <w:szCs w:val="18"/>
              </w:rPr>
              <w:t>Ammontare somme riscosse:</w:t>
            </w:r>
          </w:p>
          <w:p w14:paraId="1F6841F6" w14:textId="77777777" w:rsidR="00F44BF4" w:rsidRPr="00EE1D92" w:rsidRDefault="00F44BF4" w:rsidP="00EE1D92">
            <w:pPr>
              <w:numPr>
                <w:ilvl w:val="0"/>
                <w:numId w:val="32"/>
              </w:numPr>
              <w:rPr>
                <w:rFonts w:ascii="Tahoma" w:hAnsi="Tahoma" w:cs="Tahoma"/>
                <w:sz w:val="18"/>
                <w:szCs w:val="18"/>
              </w:rPr>
            </w:pPr>
            <w:r w:rsidRPr="00EE1D92">
              <w:rPr>
                <w:rFonts w:ascii="Tahoma" w:hAnsi="Tahoma" w:cs="Tahoma"/>
                <w:sz w:val="18"/>
                <w:szCs w:val="18"/>
              </w:rPr>
              <w:t>in conto competenza</w:t>
            </w:r>
          </w:p>
          <w:p w14:paraId="7DB73A0E" w14:textId="77777777" w:rsidR="00F44BF4" w:rsidRPr="00EE1D92" w:rsidRDefault="00F44BF4"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14:paraId="793B140F"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p w14:paraId="6A7D6FB8"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6933D1D0"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140.234,94</w:t>
            </w:r>
          </w:p>
          <w:p w14:paraId="04050EF4"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177.083,42</w:t>
            </w:r>
          </w:p>
        </w:tc>
        <w:tc>
          <w:tcPr>
            <w:tcW w:w="360" w:type="dxa"/>
            <w:tcBorders>
              <w:top w:val="nil"/>
              <w:left w:val="nil"/>
              <w:bottom w:val="nil"/>
              <w:right w:val="nil"/>
            </w:tcBorders>
            <w:shd w:val="clear" w:color="auto" w:fill="auto"/>
            <w:vAlign w:val="bottom"/>
          </w:tcPr>
          <w:p w14:paraId="511B59D1"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21518317" w14:textId="77777777" w:rsidR="00F44BF4" w:rsidRPr="00EE1D92" w:rsidRDefault="00F44BF4" w:rsidP="00EE1D92">
            <w:pPr>
              <w:jc w:val="right"/>
              <w:rPr>
                <w:rFonts w:ascii="Tahoma" w:hAnsi="Tahoma" w:cs="Tahoma"/>
                <w:sz w:val="18"/>
                <w:szCs w:val="18"/>
              </w:rPr>
            </w:pPr>
          </w:p>
        </w:tc>
      </w:tr>
      <w:tr w:rsidR="00F44BF4" w:rsidRPr="00EE1D92" w14:paraId="1C8E7A4E" w14:textId="77777777" w:rsidTr="00EE1D92">
        <w:tc>
          <w:tcPr>
            <w:tcW w:w="5688" w:type="dxa"/>
            <w:tcBorders>
              <w:top w:val="nil"/>
              <w:left w:val="single" w:sz="4" w:space="0" w:color="auto"/>
              <w:bottom w:val="nil"/>
              <w:right w:val="nil"/>
            </w:tcBorders>
            <w:shd w:val="clear" w:color="auto" w:fill="auto"/>
            <w:vAlign w:val="bottom"/>
          </w:tcPr>
          <w:p w14:paraId="6BA62D5F" w14:textId="77777777" w:rsidR="00F44BF4" w:rsidRPr="00EE1D92" w:rsidRDefault="00F44BF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612795B6"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46A75F3A" w14:textId="77777777" w:rsidR="00F44BF4" w:rsidRPr="00EE1D92" w:rsidRDefault="00F44BF4"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14:paraId="1DFD146E"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11058A11"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317.318,36</w:t>
            </w:r>
          </w:p>
        </w:tc>
      </w:tr>
      <w:tr w:rsidR="00F44BF4" w:rsidRPr="00EE1D92" w14:paraId="7D8117B8" w14:textId="77777777" w:rsidTr="00EE1D92">
        <w:tc>
          <w:tcPr>
            <w:tcW w:w="5688" w:type="dxa"/>
            <w:tcBorders>
              <w:top w:val="nil"/>
              <w:left w:val="single" w:sz="4" w:space="0" w:color="auto"/>
              <w:bottom w:val="nil"/>
              <w:right w:val="nil"/>
            </w:tcBorders>
            <w:shd w:val="clear" w:color="auto" w:fill="auto"/>
            <w:vAlign w:val="bottom"/>
          </w:tcPr>
          <w:p w14:paraId="20F6CACB" w14:textId="77777777" w:rsidR="00F44BF4" w:rsidRPr="00EE1D92" w:rsidRDefault="00F44BF4" w:rsidP="00FD64A2">
            <w:pPr>
              <w:rPr>
                <w:rFonts w:ascii="Tahoma" w:hAnsi="Tahoma" w:cs="Tahoma"/>
                <w:b/>
                <w:sz w:val="18"/>
                <w:szCs w:val="18"/>
              </w:rPr>
            </w:pPr>
            <w:r w:rsidRPr="00EE1D92">
              <w:rPr>
                <w:rFonts w:ascii="Tahoma" w:hAnsi="Tahoma" w:cs="Tahoma"/>
                <w:b/>
                <w:sz w:val="18"/>
                <w:szCs w:val="18"/>
              </w:rPr>
              <w:t>Ammontare dei pagamenti eseguiti:</w:t>
            </w:r>
          </w:p>
          <w:p w14:paraId="36CE9A06" w14:textId="77777777" w:rsidR="00F44BF4" w:rsidRPr="00EE1D92" w:rsidRDefault="00F44BF4" w:rsidP="00EE1D92">
            <w:pPr>
              <w:numPr>
                <w:ilvl w:val="0"/>
                <w:numId w:val="32"/>
              </w:numPr>
              <w:rPr>
                <w:rFonts w:ascii="Tahoma" w:hAnsi="Tahoma" w:cs="Tahoma"/>
                <w:sz w:val="18"/>
                <w:szCs w:val="18"/>
              </w:rPr>
            </w:pPr>
            <w:r w:rsidRPr="00EE1D92">
              <w:rPr>
                <w:rFonts w:ascii="Tahoma" w:hAnsi="Tahoma" w:cs="Tahoma"/>
                <w:sz w:val="18"/>
                <w:szCs w:val="18"/>
              </w:rPr>
              <w:t>in conto competenza</w:t>
            </w:r>
          </w:p>
          <w:p w14:paraId="2EF7AE93" w14:textId="77777777" w:rsidR="00F44BF4" w:rsidRPr="00EE1D92" w:rsidRDefault="00F44BF4"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14:paraId="6EF1016F"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p w14:paraId="2ED0FCD5"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22803473"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435.461,41</w:t>
            </w:r>
          </w:p>
          <w:p w14:paraId="2B68D4AE"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134.229,42</w:t>
            </w:r>
          </w:p>
        </w:tc>
        <w:tc>
          <w:tcPr>
            <w:tcW w:w="360" w:type="dxa"/>
            <w:tcBorders>
              <w:top w:val="nil"/>
              <w:left w:val="nil"/>
              <w:bottom w:val="nil"/>
              <w:right w:val="nil"/>
            </w:tcBorders>
            <w:shd w:val="clear" w:color="auto" w:fill="auto"/>
            <w:vAlign w:val="bottom"/>
          </w:tcPr>
          <w:p w14:paraId="6FB3D3D3"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60D243D4" w14:textId="77777777" w:rsidR="00F44BF4" w:rsidRPr="00EE1D92" w:rsidRDefault="00F44BF4" w:rsidP="00EE1D92">
            <w:pPr>
              <w:jc w:val="right"/>
              <w:rPr>
                <w:rFonts w:ascii="Tahoma" w:hAnsi="Tahoma" w:cs="Tahoma"/>
                <w:sz w:val="18"/>
                <w:szCs w:val="18"/>
              </w:rPr>
            </w:pPr>
          </w:p>
        </w:tc>
      </w:tr>
      <w:tr w:rsidR="00F44BF4" w:rsidRPr="00EE1D92" w14:paraId="2E65C2F8" w14:textId="77777777" w:rsidTr="00EE1D92">
        <w:tc>
          <w:tcPr>
            <w:tcW w:w="5688" w:type="dxa"/>
            <w:tcBorders>
              <w:top w:val="nil"/>
              <w:left w:val="single" w:sz="4" w:space="0" w:color="auto"/>
              <w:bottom w:val="nil"/>
              <w:right w:val="nil"/>
            </w:tcBorders>
            <w:shd w:val="clear" w:color="auto" w:fill="auto"/>
            <w:vAlign w:val="bottom"/>
          </w:tcPr>
          <w:p w14:paraId="5C77E9C6" w14:textId="77777777" w:rsidR="00F44BF4" w:rsidRPr="00EE1D92" w:rsidRDefault="00F44BF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7F503B8D"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44097C45" w14:textId="77777777" w:rsidR="00F44BF4" w:rsidRPr="00EE1D92" w:rsidRDefault="00F44BF4"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14:paraId="3AF13A35"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5352E69C"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569.690,83</w:t>
            </w:r>
          </w:p>
        </w:tc>
      </w:tr>
      <w:tr w:rsidR="00F44BF4" w:rsidRPr="00EE1D92" w14:paraId="62BD819B" w14:textId="77777777" w:rsidTr="00EE1D92">
        <w:tc>
          <w:tcPr>
            <w:tcW w:w="5688" w:type="dxa"/>
            <w:tcBorders>
              <w:top w:val="nil"/>
              <w:left w:val="single" w:sz="4" w:space="0" w:color="auto"/>
              <w:bottom w:val="nil"/>
              <w:right w:val="nil"/>
            </w:tcBorders>
            <w:shd w:val="clear" w:color="auto" w:fill="auto"/>
            <w:vAlign w:val="bottom"/>
          </w:tcPr>
          <w:p w14:paraId="10F564D6" w14:textId="77777777" w:rsidR="00F44BF4" w:rsidRPr="00EE1D92" w:rsidRDefault="00F44BF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312A16D2"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36BA4F28" w14:textId="77777777" w:rsidR="00F44BF4" w:rsidRPr="00EE1D92" w:rsidRDefault="00F44BF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247B7558"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2F517335" w14:textId="77777777" w:rsidR="00F44BF4" w:rsidRPr="00EE1D92" w:rsidRDefault="00F44BF4" w:rsidP="00EE1D92">
            <w:pPr>
              <w:jc w:val="right"/>
              <w:rPr>
                <w:rFonts w:ascii="Tahoma" w:hAnsi="Tahoma" w:cs="Tahoma"/>
                <w:sz w:val="18"/>
                <w:szCs w:val="18"/>
              </w:rPr>
            </w:pPr>
          </w:p>
        </w:tc>
      </w:tr>
      <w:tr w:rsidR="00F44BF4" w:rsidRPr="00EE1D92" w14:paraId="17ACAA9D" w14:textId="77777777" w:rsidTr="00EE1D92">
        <w:tc>
          <w:tcPr>
            <w:tcW w:w="5688" w:type="dxa"/>
            <w:tcBorders>
              <w:top w:val="nil"/>
              <w:left w:val="single" w:sz="4" w:space="0" w:color="auto"/>
              <w:bottom w:val="nil"/>
              <w:right w:val="nil"/>
            </w:tcBorders>
            <w:shd w:val="clear" w:color="auto" w:fill="auto"/>
            <w:vAlign w:val="bottom"/>
          </w:tcPr>
          <w:p w14:paraId="1B2210D8" w14:textId="77777777" w:rsidR="00F44BF4" w:rsidRPr="00EE1D92" w:rsidRDefault="00F44BF4"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14:paraId="04ECF9C7"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1236E977" w14:textId="77777777" w:rsidR="00F44BF4" w:rsidRPr="00EE1D92" w:rsidRDefault="00F44BF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5FA7271C"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2A9455CF"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143.463,76</w:t>
            </w:r>
          </w:p>
        </w:tc>
      </w:tr>
      <w:tr w:rsidR="00F44BF4" w:rsidRPr="00EE1D92" w14:paraId="13BD3D0D" w14:textId="77777777" w:rsidTr="00EE1D92">
        <w:tc>
          <w:tcPr>
            <w:tcW w:w="5688" w:type="dxa"/>
            <w:tcBorders>
              <w:top w:val="nil"/>
              <w:left w:val="single" w:sz="4" w:space="0" w:color="auto"/>
              <w:bottom w:val="nil"/>
              <w:right w:val="nil"/>
            </w:tcBorders>
            <w:shd w:val="clear" w:color="auto" w:fill="auto"/>
            <w:vAlign w:val="bottom"/>
          </w:tcPr>
          <w:p w14:paraId="5619F64A" w14:textId="77777777" w:rsidR="00F44BF4" w:rsidRPr="00EE1D92" w:rsidRDefault="00F44BF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3D0A69FF"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539131CE" w14:textId="77777777" w:rsidR="00F44BF4" w:rsidRPr="00EE1D92" w:rsidRDefault="00F44BF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04308155"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53DE5705" w14:textId="77777777" w:rsidR="00F44BF4" w:rsidRPr="00EE1D92" w:rsidRDefault="00F44BF4" w:rsidP="00EE1D92">
            <w:pPr>
              <w:jc w:val="right"/>
              <w:rPr>
                <w:rFonts w:ascii="Tahoma" w:hAnsi="Tahoma" w:cs="Tahoma"/>
                <w:sz w:val="18"/>
                <w:szCs w:val="18"/>
              </w:rPr>
            </w:pPr>
          </w:p>
        </w:tc>
      </w:tr>
      <w:tr w:rsidR="00F44BF4" w:rsidRPr="00EE1D92" w14:paraId="1DB4DB0B" w14:textId="77777777" w:rsidTr="00EE1D92">
        <w:tc>
          <w:tcPr>
            <w:tcW w:w="5688" w:type="dxa"/>
            <w:tcBorders>
              <w:top w:val="nil"/>
              <w:left w:val="single" w:sz="4" w:space="0" w:color="auto"/>
              <w:bottom w:val="nil"/>
              <w:right w:val="nil"/>
            </w:tcBorders>
            <w:shd w:val="clear" w:color="auto" w:fill="auto"/>
            <w:vAlign w:val="bottom"/>
          </w:tcPr>
          <w:p w14:paraId="5DDBD438" w14:textId="77777777" w:rsidR="00F44BF4" w:rsidRPr="00EE1D92" w:rsidRDefault="00F44BF4" w:rsidP="00E14058">
            <w:pPr>
              <w:rPr>
                <w:rFonts w:ascii="Tahoma" w:hAnsi="Tahoma" w:cs="Tahoma"/>
                <w:b/>
                <w:sz w:val="18"/>
                <w:szCs w:val="18"/>
              </w:rPr>
            </w:pPr>
            <w:r w:rsidRPr="00EE1D92">
              <w:rPr>
                <w:rFonts w:ascii="Tahoma" w:hAnsi="Tahoma" w:cs="Tahoma"/>
                <w:b/>
                <w:sz w:val="18"/>
                <w:szCs w:val="18"/>
              </w:rPr>
              <w:t>Avanzo (o disavanzo) complessivo di fine esercizio</w:t>
            </w:r>
          </w:p>
          <w:p w14:paraId="55694089" w14:textId="77777777" w:rsidR="00F44BF4" w:rsidRPr="00EE1D92" w:rsidRDefault="00F44BF4" w:rsidP="00EE1D92">
            <w:pPr>
              <w:numPr>
                <w:ilvl w:val="0"/>
                <w:numId w:val="33"/>
              </w:numPr>
              <w:rPr>
                <w:rFonts w:ascii="Tahoma" w:hAnsi="Tahoma" w:cs="Tahoma"/>
                <w:sz w:val="18"/>
                <w:szCs w:val="18"/>
              </w:rPr>
            </w:pPr>
            <w:r w:rsidRPr="00EE1D92">
              <w:rPr>
                <w:rFonts w:ascii="Tahoma" w:hAnsi="Tahoma" w:cs="Tahoma"/>
                <w:sz w:val="18"/>
                <w:szCs w:val="18"/>
              </w:rPr>
              <w:t>Residui attivi</w:t>
            </w:r>
          </w:p>
          <w:p w14:paraId="41DD9997" w14:textId="77777777" w:rsidR="00F44BF4" w:rsidRPr="00EE1D92" w:rsidRDefault="00F44BF4"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14:paraId="6D5A1D2E"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p w14:paraId="351E5A0F"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6871BE19"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182.795,74</w:t>
            </w:r>
          </w:p>
          <w:p w14:paraId="6E96BE50"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11.695,48</w:t>
            </w:r>
          </w:p>
        </w:tc>
        <w:tc>
          <w:tcPr>
            <w:tcW w:w="360" w:type="dxa"/>
            <w:tcBorders>
              <w:top w:val="nil"/>
              <w:left w:val="nil"/>
              <w:bottom w:val="nil"/>
              <w:right w:val="nil"/>
            </w:tcBorders>
            <w:shd w:val="clear" w:color="auto" w:fill="auto"/>
            <w:vAlign w:val="bottom"/>
          </w:tcPr>
          <w:p w14:paraId="280FFF38"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08BEE070" w14:textId="77777777" w:rsidR="00F44BF4" w:rsidRPr="00EE1D92" w:rsidRDefault="00F44BF4" w:rsidP="00EE1D92">
            <w:pPr>
              <w:jc w:val="right"/>
              <w:rPr>
                <w:rFonts w:ascii="Tahoma" w:hAnsi="Tahoma" w:cs="Tahoma"/>
                <w:sz w:val="18"/>
                <w:szCs w:val="18"/>
              </w:rPr>
            </w:pPr>
          </w:p>
        </w:tc>
      </w:tr>
      <w:tr w:rsidR="00F44BF4" w:rsidRPr="00EE1D92" w14:paraId="28F96608" w14:textId="77777777" w:rsidTr="00EE1D92">
        <w:tc>
          <w:tcPr>
            <w:tcW w:w="5688" w:type="dxa"/>
            <w:tcBorders>
              <w:top w:val="nil"/>
              <w:left w:val="single" w:sz="4" w:space="0" w:color="auto"/>
              <w:bottom w:val="nil"/>
              <w:right w:val="nil"/>
            </w:tcBorders>
            <w:shd w:val="clear" w:color="auto" w:fill="auto"/>
            <w:vAlign w:val="bottom"/>
          </w:tcPr>
          <w:p w14:paraId="3E43EADF" w14:textId="77777777" w:rsidR="00F44BF4" w:rsidRPr="00EE1D92" w:rsidRDefault="00F44BF4"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14:paraId="4E96377D" w14:textId="77777777" w:rsidR="00F44BF4" w:rsidRPr="00EE1D92" w:rsidRDefault="00F44BF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73DBA560" w14:textId="77777777" w:rsidR="00F44BF4" w:rsidRPr="00EE1D92" w:rsidRDefault="00F44BF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4C645474" w14:textId="77777777" w:rsidR="00F44BF4" w:rsidRPr="00EE1D92" w:rsidRDefault="00F44BF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4008B44B" w14:textId="77777777" w:rsidR="00F44BF4" w:rsidRPr="00EE1D92" w:rsidRDefault="00F44BF4" w:rsidP="00EE1D92">
            <w:pPr>
              <w:jc w:val="right"/>
              <w:rPr>
                <w:rFonts w:ascii="Tahoma" w:hAnsi="Tahoma" w:cs="Tahoma"/>
                <w:sz w:val="18"/>
                <w:szCs w:val="18"/>
              </w:rPr>
            </w:pPr>
          </w:p>
        </w:tc>
      </w:tr>
      <w:tr w:rsidR="00F44BF4" w:rsidRPr="00EE1D92" w14:paraId="7F49FE6C" w14:textId="77777777" w:rsidTr="00EE1D92">
        <w:trPr>
          <w:trHeight w:val="374"/>
        </w:trPr>
        <w:tc>
          <w:tcPr>
            <w:tcW w:w="5688" w:type="dxa"/>
            <w:tcBorders>
              <w:top w:val="nil"/>
              <w:left w:val="single" w:sz="4" w:space="0" w:color="auto"/>
              <w:bottom w:val="single" w:sz="4" w:space="0" w:color="auto"/>
              <w:right w:val="nil"/>
            </w:tcBorders>
            <w:shd w:val="clear" w:color="auto" w:fill="auto"/>
            <w:vAlign w:val="center"/>
          </w:tcPr>
          <w:p w14:paraId="02CC1102" w14:textId="77777777" w:rsidR="00F44BF4" w:rsidRPr="00EE1D92" w:rsidRDefault="00F44BF4" w:rsidP="004B7432">
            <w:pPr>
              <w:rPr>
                <w:rFonts w:ascii="Tahoma" w:hAnsi="Tahoma" w:cs="Tahoma"/>
                <w:b/>
                <w:sz w:val="18"/>
                <w:szCs w:val="18"/>
              </w:rPr>
            </w:pPr>
            <w:r w:rsidRPr="00EE1D92">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shd w:val="clear" w:color="auto" w:fill="auto"/>
            <w:vAlign w:val="center"/>
          </w:tcPr>
          <w:p w14:paraId="69B533DE" w14:textId="77777777" w:rsidR="00F44BF4" w:rsidRPr="00EE1D92" w:rsidRDefault="00F44BF4"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14:paraId="6793CA0D" w14:textId="77777777" w:rsidR="00F44BF4" w:rsidRPr="00EE1D92" w:rsidRDefault="00F44BF4"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14:paraId="2BBB55FA" w14:textId="77777777" w:rsidR="00F44BF4" w:rsidRPr="00EE1D92" w:rsidRDefault="00F44BF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14:paraId="4CDE17F5" w14:textId="77777777" w:rsidR="00F44BF4" w:rsidRPr="00EE1D92" w:rsidRDefault="00F44BF4" w:rsidP="00EE1D92">
            <w:pPr>
              <w:jc w:val="right"/>
              <w:rPr>
                <w:rFonts w:ascii="Tahoma" w:hAnsi="Tahoma" w:cs="Tahoma"/>
                <w:sz w:val="18"/>
                <w:szCs w:val="18"/>
              </w:rPr>
            </w:pPr>
            <w:r w:rsidRPr="0066543F">
              <w:rPr>
                <w:rFonts w:ascii="Tahoma" w:hAnsi="Tahoma" w:cs="Tahoma"/>
                <w:noProof/>
                <w:sz w:val="18"/>
                <w:szCs w:val="18"/>
              </w:rPr>
              <w:t>314.564,02</w:t>
            </w:r>
          </w:p>
        </w:tc>
      </w:tr>
      <w:tr w:rsidR="00F44BF4" w:rsidRPr="00EE1D92" w14:paraId="47DB08D9" w14:textId="77777777" w:rsidTr="00EE1D92">
        <w:trPr>
          <w:trHeight w:val="910"/>
        </w:trPr>
        <w:tc>
          <w:tcPr>
            <w:tcW w:w="9986" w:type="dxa"/>
            <w:gridSpan w:val="5"/>
            <w:tcBorders>
              <w:top w:val="single" w:sz="4" w:space="0" w:color="auto"/>
            </w:tcBorders>
            <w:shd w:val="clear" w:color="auto" w:fill="auto"/>
          </w:tcPr>
          <w:p w14:paraId="54B26F11" w14:textId="77777777" w:rsidR="00F44BF4" w:rsidRPr="00EE1D92" w:rsidRDefault="00F44BF4" w:rsidP="00860DBC">
            <w:pPr>
              <w:rPr>
                <w:rFonts w:ascii="Tahoma" w:hAnsi="Tahoma" w:cs="Tahoma"/>
                <w:sz w:val="16"/>
                <w:szCs w:val="16"/>
              </w:rPr>
            </w:pPr>
            <w:r w:rsidRPr="00EE1D92">
              <w:rPr>
                <w:rFonts w:ascii="Tahoma" w:hAnsi="Tahoma" w:cs="Tahoma"/>
                <w:sz w:val="16"/>
                <w:szCs w:val="16"/>
              </w:rPr>
              <w:t>Note relative alla situazione amministrativa:</w:t>
            </w:r>
          </w:p>
          <w:p w14:paraId="5C5BC680" w14:textId="77777777" w:rsidR="00F44BF4" w:rsidRPr="00EE1D92" w:rsidRDefault="00F44BF4" w:rsidP="00860DBC">
            <w:pPr>
              <w:rPr>
                <w:rFonts w:ascii="Tahoma" w:hAnsi="Tahoma" w:cs="Tahoma"/>
                <w:sz w:val="16"/>
                <w:szCs w:val="16"/>
              </w:rPr>
            </w:pPr>
          </w:p>
        </w:tc>
      </w:tr>
    </w:tbl>
    <w:p w14:paraId="38EF3956" w14:textId="77777777" w:rsidR="00F44BF4" w:rsidRDefault="00F44BF4" w:rsidP="00F7181B">
      <w:pPr>
        <w:jc w:val="both"/>
        <w:rPr>
          <w:rFonts w:ascii="Tahoma" w:hAnsi="Tahoma" w:cs="Tahoma"/>
          <w:sz w:val="18"/>
          <w:szCs w:val="18"/>
        </w:rPr>
      </w:pPr>
    </w:p>
    <w:p w14:paraId="5EED42EA" w14:textId="617B49C3" w:rsidR="008453DC" w:rsidRPr="00A57A65" w:rsidRDefault="008453DC" w:rsidP="008453DC">
      <w:pPr>
        <w:adjustRightInd w:val="0"/>
        <w:jc w:val="both"/>
        <w:rPr>
          <w:rFonts w:asciiTheme="minorHAnsi" w:hAnsiTheme="minorHAnsi" w:cstheme="minorHAnsi"/>
          <w:color w:val="000000"/>
          <w:sz w:val="22"/>
          <w:szCs w:val="22"/>
        </w:rPr>
      </w:pPr>
      <w:r w:rsidRPr="00A57A65">
        <w:rPr>
          <w:rFonts w:asciiTheme="minorHAnsi" w:hAnsiTheme="minorHAnsi" w:cstheme="minorHAnsi"/>
          <w:color w:val="000000"/>
          <w:sz w:val="22"/>
          <w:szCs w:val="22"/>
        </w:rPr>
        <w:t>Il Fondo cassa al 31/12/202</w:t>
      </w:r>
      <w:r>
        <w:rPr>
          <w:rFonts w:asciiTheme="minorHAnsi" w:hAnsiTheme="minorHAnsi" w:cstheme="minorHAnsi"/>
          <w:color w:val="000000"/>
          <w:sz w:val="22"/>
          <w:szCs w:val="22"/>
        </w:rPr>
        <w:t>1</w:t>
      </w:r>
      <w:r w:rsidRPr="00A57A65">
        <w:rPr>
          <w:rFonts w:asciiTheme="minorHAnsi" w:hAnsiTheme="minorHAnsi" w:cstheme="minorHAnsi"/>
          <w:color w:val="000000"/>
          <w:sz w:val="22"/>
          <w:szCs w:val="22"/>
        </w:rPr>
        <w:t xml:space="preserve"> riportato nel modello J è pari a € </w:t>
      </w:r>
      <w:r>
        <w:rPr>
          <w:rFonts w:asciiTheme="minorHAnsi" w:hAnsiTheme="minorHAnsi" w:cstheme="minorHAnsi"/>
          <w:color w:val="000000"/>
          <w:sz w:val="22"/>
          <w:szCs w:val="22"/>
        </w:rPr>
        <w:t>143.463,76</w:t>
      </w:r>
      <w:r w:rsidRPr="00A57A65">
        <w:rPr>
          <w:rFonts w:asciiTheme="minorHAnsi" w:hAnsiTheme="minorHAnsi" w:cstheme="minorHAnsi"/>
          <w:sz w:val="22"/>
          <w:szCs w:val="22"/>
        </w:rPr>
        <w:t xml:space="preserve"> </w:t>
      </w:r>
      <w:r w:rsidRPr="00A57A65">
        <w:rPr>
          <w:rFonts w:asciiTheme="minorHAnsi" w:hAnsiTheme="minorHAnsi" w:cstheme="minorHAnsi"/>
          <w:color w:val="000000"/>
          <w:sz w:val="22"/>
          <w:szCs w:val="22"/>
        </w:rPr>
        <w:t>in concordanza con l'estratto conto dell'Istituto cassiere e della Banca d’Italia e con le scritture del libro giornale.</w:t>
      </w:r>
    </w:p>
    <w:p w14:paraId="4C775D2D" w14:textId="77777777" w:rsidR="00F44BF4" w:rsidRDefault="00F44BF4" w:rsidP="00F7181B">
      <w:pPr>
        <w:jc w:val="both"/>
        <w:rPr>
          <w:rFonts w:ascii="Tahoma" w:hAnsi="Tahoma" w:cs="Tahoma"/>
          <w:sz w:val="18"/>
          <w:szCs w:val="18"/>
        </w:rPr>
      </w:pPr>
      <w:r>
        <w:rPr>
          <w:rFonts w:ascii="Tahoma" w:hAnsi="Tahoma" w:cs="Tahoma"/>
          <w:sz w:val="18"/>
          <w:szCs w:val="18"/>
        </w:rPr>
        <w:br w:type="page"/>
      </w:r>
    </w:p>
    <w:p w14:paraId="1A3E6563"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14:paraId="66C438DD" w14:textId="77777777" w:rsidR="00F44BF4" w:rsidRDefault="00F44BF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947"/>
        <w:gridCol w:w="1947"/>
        <w:gridCol w:w="1951"/>
      </w:tblGrid>
      <w:tr w:rsidR="00F44BF4" w:rsidRPr="00EE1D92" w14:paraId="155B8E96" w14:textId="77777777" w:rsidTr="00EE1D92">
        <w:tc>
          <w:tcPr>
            <w:tcW w:w="4068" w:type="dxa"/>
            <w:shd w:val="clear" w:color="auto" w:fill="auto"/>
            <w:vAlign w:val="center"/>
          </w:tcPr>
          <w:p w14:paraId="10C67571"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14:paraId="28942CE5"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14:paraId="578B138C"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14:paraId="0D79D135"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F44BF4" w:rsidRPr="00EE1D92" w14:paraId="77C382D0" w14:textId="77777777" w:rsidTr="00EE1D92">
        <w:tc>
          <w:tcPr>
            <w:tcW w:w="4068" w:type="dxa"/>
            <w:shd w:val="clear" w:color="auto" w:fill="auto"/>
            <w:vAlign w:val="center"/>
          </w:tcPr>
          <w:p w14:paraId="7479CA09" w14:textId="77777777" w:rsidR="00F44BF4" w:rsidRPr="00EE1D92" w:rsidRDefault="00F44BF4"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14:paraId="7F48A849" w14:textId="77777777" w:rsidR="00F44BF4" w:rsidRPr="00EE1D92" w:rsidRDefault="00F44BF4" w:rsidP="00EE1D92">
            <w:pPr>
              <w:spacing w:before="60" w:after="60"/>
              <w:jc w:val="right"/>
              <w:rPr>
                <w:rFonts w:ascii="Tahoma" w:hAnsi="Tahoma" w:cs="Tahoma"/>
                <w:sz w:val="18"/>
                <w:szCs w:val="18"/>
              </w:rPr>
            </w:pPr>
          </w:p>
        </w:tc>
        <w:tc>
          <w:tcPr>
            <w:tcW w:w="1980" w:type="dxa"/>
            <w:shd w:val="clear" w:color="auto" w:fill="auto"/>
            <w:vAlign w:val="center"/>
          </w:tcPr>
          <w:p w14:paraId="216D03D0" w14:textId="77777777" w:rsidR="00F44BF4" w:rsidRPr="00EE1D92" w:rsidRDefault="00F44BF4" w:rsidP="00EE1D92">
            <w:pPr>
              <w:spacing w:before="60" w:after="60"/>
              <w:jc w:val="right"/>
              <w:rPr>
                <w:rFonts w:ascii="Tahoma" w:hAnsi="Tahoma" w:cs="Tahoma"/>
                <w:sz w:val="18"/>
                <w:szCs w:val="18"/>
              </w:rPr>
            </w:pPr>
          </w:p>
        </w:tc>
        <w:tc>
          <w:tcPr>
            <w:tcW w:w="1985" w:type="dxa"/>
            <w:shd w:val="clear" w:color="auto" w:fill="auto"/>
            <w:vAlign w:val="center"/>
          </w:tcPr>
          <w:p w14:paraId="6E380FD0" w14:textId="77777777" w:rsidR="00F44BF4" w:rsidRPr="00EE1D92" w:rsidRDefault="00F44BF4" w:rsidP="00EE1D92">
            <w:pPr>
              <w:spacing w:before="60" w:after="60"/>
              <w:jc w:val="right"/>
              <w:rPr>
                <w:rFonts w:ascii="Tahoma" w:hAnsi="Tahoma" w:cs="Tahoma"/>
                <w:sz w:val="18"/>
                <w:szCs w:val="18"/>
              </w:rPr>
            </w:pPr>
          </w:p>
        </w:tc>
      </w:tr>
      <w:tr w:rsidR="00F44BF4" w:rsidRPr="00EE1D92" w14:paraId="26D4634C" w14:textId="77777777" w:rsidTr="00EE1D92">
        <w:tc>
          <w:tcPr>
            <w:tcW w:w="4068" w:type="dxa"/>
            <w:shd w:val="clear" w:color="auto" w:fill="auto"/>
            <w:vAlign w:val="center"/>
          </w:tcPr>
          <w:p w14:paraId="227E6744"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14:paraId="664C5F5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1AF34D73"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02EF0661"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42BB72EF" w14:textId="77777777" w:rsidTr="00EE1D92">
        <w:tc>
          <w:tcPr>
            <w:tcW w:w="4068" w:type="dxa"/>
            <w:shd w:val="clear" w:color="auto" w:fill="auto"/>
            <w:vAlign w:val="center"/>
          </w:tcPr>
          <w:p w14:paraId="3CF22CF5"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14:paraId="31B39563"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87.518,57</w:t>
            </w:r>
          </w:p>
        </w:tc>
        <w:tc>
          <w:tcPr>
            <w:tcW w:w="1980" w:type="dxa"/>
            <w:shd w:val="clear" w:color="auto" w:fill="auto"/>
            <w:vAlign w:val="center"/>
          </w:tcPr>
          <w:p w14:paraId="5176BD66"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-29.254,56</w:t>
            </w:r>
          </w:p>
        </w:tc>
        <w:tc>
          <w:tcPr>
            <w:tcW w:w="1985" w:type="dxa"/>
            <w:shd w:val="clear" w:color="auto" w:fill="auto"/>
            <w:vAlign w:val="center"/>
          </w:tcPr>
          <w:p w14:paraId="534CC201"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58.264,01</w:t>
            </w:r>
          </w:p>
        </w:tc>
      </w:tr>
      <w:tr w:rsidR="00F44BF4" w:rsidRPr="00EE1D92" w14:paraId="2742ED39" w14:textId="77777777" w:rsidTr="00EE1D92">
        <w:tc>
          <w:tcPr>
            <w:tcW w:w="4068" w:type="dxa"/>
            <w:shd w:val="clear" w:color="auto" w:fill="auto"/>
            <w:vAlign w:val="center"/>
          </w:tcPr>
          <w:p w14:paraId="2C351B1C"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14:paraId="0C5DC450"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0440DAF4"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471C645C"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10F30C92" w14:textId="77777777" w:rsidTr="00EE1D92">
        <w:tc>
          <w:tcPr>
            <w:tcW w:w="4068" w:type="dxa"/>
            <w:shd w:val="clear" w:color="auto" w:fill="auto"/>
            <w:vAlign w:val="center"/>
          </w:tcPr>
          <w:p w14:paraId="4D936857" w14:textId="77777777" w:rsidR="00F44BF4" w:rsidRPr="00EE1D92" w:rsidRDefault="00F44BF4"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14:paraId="2B16BA22"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87.518,57</w:t>
            </w:r>
          </w:p>
        </w:tc>
        <w:tc>
          <w:tcPr>
            <w:tcW w:w="1980" w:type="dxa"/>
            <w:shd w:val="clear" w:color="auto" w:fill="auto"/>
            <w:vAlign w:val="center"/>
          </w:tcPr>
          <w:p w14:paraId="21EF6CB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-29.254,56</w:t>
            </w:r>
          </w:p>
        </w:tc>
        <w:tc>
          <w:tcPr>
            <w:tcW w:w="1985" w:type="dxa"/>
            <w:shd w:val="clear" w:color="auto" w:fill="auto"/>
            <w:vAlign w:val="center"/>
          </w:tcPr>
          <w:p w14:paraId="792B65F3"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58.264,01</w:t>
            </w:r>
          </w:p>
        </w:tc>
      </w:tr>
      <w:tr w:rsidR="00F44BF4" w:rsidRPr="00EE1D92" w14:paraId="37B6B77F" w14:textId="77777777" w:rsidTr="00EE1D92">
        <w:tc>
          <w:tcPr>
            <w:tcW w:w="4068" w:type="dxa"/>
            <w:shd w:val="clear" w:color="auto" w:fill="auto"/>
            <w:vAlign w:val="center"/>
          </w:tcPr>
          <w:p w14:paraId="57360917" w14:textId="77777777" w:rsidR="00F44BF4" w:rsidRPr="00EE1D92" w:rsidRDefault="00F44BF4"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14:paraId="4F079F35" w14:textId="77777777" w:rsidR="00F44BF4" w:rsidRPr="00EE1D92" w:rsidRDefault="00F44BF4" w:rsidP="00EE1D92">
            <w:pPr>
              <w:spacing w:before="60" w:after="60"/>
              <w:jc w:val="right"/>
              <w:rPr>
                <w:rFonts w:ascii="Tahoma" w:hAnsi="Tahoma" w:cs="Tahoma"/>
                <w:sz w:val="18"/>
                <w:szCs w:val="18"/>
              </w:rPr>
            </w:pPr>
          </w:p>
        </w:tc>
        <w:tc>
          <w:tcPr>
            <w:tcW w:w="1980" w:type="dxa"/>
            <w:shd w:val="clear" w:color="auto" w:fill="auto"/>
            <w:vAlign w:val="center"/>
          </w:tcPr>
          <w:p w14:paraId="727384A6" w14:textId="77777777" w:rsidR="00F44BF4" w:rsidRPr="00EE1D92" w:rsidRDefault="00F44BF4" w:rsidP="00EE1D92">
            <w:pPr>
              <w:spacing w:before="60" w:after="60"/>
              <w:jc w:val="right"/>
              <w:rPr>
                <w:rFonts w:ascii="Tahoma" w:hAnsi="Tahoma" w:cs="Tahoma"/>
                <w:sz w:val="18"/>
                <w:szCs w:val="18"/>
              </w:rPr>
            </w:pPr>
          </w:p>
        </w:tc>
        <w:tc>
          <w:tcPr>
            <w:tcW w:w="1985" w:type="dxa"/>
            <w:shd w:val="clear" w:color="auto" w:fill="auto"/>
            <w:vAlign w:val="center"/>
          </w:tcPr>
          <w:p w14:paraId="54B4D0AF" w14:textId="77777777" w:rsidR="00F44BF4" w:rsidRPr="00EE1D92" w:rsidRDefault="00F44BF4" w:rsidP="00EE1D92">
            <w:pPr>
              <w:spacing w:before="60" w:after="60"/>
              <w:jc w:val="right"/>
              <w:rPr>
                <w:rFonts w:ascii="Tahoma" w:hAnsi="Tahoma" w:cs="Tahoma"/>
                <w:sz w:val="18"/>
                <w:szCs w:val="18"/>
              </w:rPr>
            </w:pPr>
          </w:p>
        </w:tc>
      </w:tr>
      <w:tr w:rsidR="00F44BF4" w:rsidRPr="00EE1D92" w14:paraId="46D38AF4" w14:textId="77777777" w:rsidTr="00EE1D92">
        <w:tc>
          <w:tcPr>
            <w:tcW w:w="4068" w:type="dxa"/>
            <w:shd w:val="clear" w:color="auto" w:fill="auto"/>
            <w:vAlign w:val="center"/>
          </w:tcPr>
          <w:p w14:paraId="77AA4884"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14:paraId="5AACF7CC"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38AB3316"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1AD3B500"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356AC9E2" w14:textId="77777777" w:rsidTr="00EE1D92">
        <w:tc>
          <w:tcPr>
            <w:tcW w:w="4068" w:type="dxa"/>
            <w:shd w:val="clear" w:color="auto" w:fill="auto"/>
            <w:vAlign w:val="center"/>
          </w:tcPr>
          <w:p w14:paraId="3C869732"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14:paraId="126329D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281.891,88</w:t>
            </w:r>
          </w:p>
        </w:tc>
        <w:tc>
          <w:tcPr>
            <w:tcW w:w="1980" w:type="dxa"/>
            <w:shd w:val="clear" w:color="auto" w:fill="auto"/>
            <w:vAlign w:val="center"/>
          </w:tcPr>
          <w:p w14:paraId="0149CED1"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-99.096,14</w:t>
            </w:r>
          </w:p>
        </w:tc>
        <w:tc>
          <w:tcPr>
            <w:tcW w:w="1985" w:type="dxa"/>
            <w:shd w:val="clear" w:color="auto" w:fill="auto"/>
            <w:vAlign w:val="center"/>
          </w:tcPr>
          <w:p w14:paraId="078FDF00"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182.795,74</w:t>
            </w:r>
          </w:p>
        </w:tc>
      </w:tr>
      <w:tr w:rsidR="00F44BF4" w:rsidRPr="00EE1D92" w14:paraId="2AA177F6" w14:textId="77777777" w:rsidTr="00EE1D92">
        <w:tc>
          <w:tcPr>
            <w:tcW w:w="4068" w:type="dxa"/>
            <w:shd w:val="clear" w:color="auto" w:fill="auto"/>
            <w:vAlign w:val="center"/>
          </w:tcPr>
          <w:p w14:paraId="5CCFC1FF"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14:paraId="29524288"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53CF2EA7"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4E3D8EF0"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147A8B6B" w14:textId="77777777" w:rsidTr="00EE1D92">
        <w:tc>
          <w:tcPr>
            <w:tcW w:w="4068" w:type="dxa"/>
            <w:shd w:val="clear" w:color="auto" w:fill="auto"/>
            <w:vAlign w:val="center"/>
          </w:tcPr>
          <w:p w14:paraId="0F83EBFE"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14:paraId="530117A9"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396.179,70</w:t>
            </w:r>
          </w:p>
        </w:tc>
        <w:tc>
          <w:tcPr>
            <w:tcW w:w="1980" w:type="dxa"/>
            <w:shd w:val="clear" w:color="auto" w:fill="auto"/>
            <w:vAlign w:val="center"/>
          </w:tcPr>
          <w:p w14:paraId="6BF5848F"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-252.646,80</w:t>
            </w:r>
          </w:p>
        </w:tc>
        <w:tc>
          <w:tcPr>
            <w:tcW w:w="1985" w:type="dxa"/>
            <w:shd w:val="clear" w:color="auto" w:fill="auto"/>
            <w:vAlign w:val="center"/>
          </w:tcPr>
          <w:p w14:paraId="44EB5DCE"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143.532,90</w:t>
            </w:r>
          </w:p>
        </w:tc>
      </w:tr>
      <w:tr w:rsidR="00F44BF4" w:rsidRPr="00EE1D92" w14:paraId="1E8AC7BF" w14:textId="77777777" w:rsidTr="00EE1D92">
        <w:tc>
          <w:tcPr>
            <w:tcW w:w="4068" w:type="dxa"/>
            <w:shd w:val="clear" w:color="auto" w:fill="auto"/>
            <w:vAlign w:val="center"/>
          </w:tcPr>
          <w:p w14:paraId="3C434AB5" w14:textId="77777777" w:rsidR="00F44BF4" w:rsidRPr="00EE1D92" w:rsidRDefault="00F44BF4"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14:paraId="7C95DC7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678.071,58</w:t>
            </w:r>
          </w:p>
        </w:tc>
        <w:tc>
          <w:tcPr>
            <w:tcW w:w="1980" w:type="dxa"/>
            <w:shd w:val="clear" w:color="auto" w:fill="auto"/>
            <w:vAlign w:val="center"/>
          </w:tcPr>
          <w:p w14:paraId="1C38A657"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-351.742,94</w:t>
            </w:r>
          </w:p>
        </w:tc>
        <w:tc>
          <w:tcPr>
            <w:tcW w:w="1985" w:type="dxa"/>
            <w:shd w:val="clear" w:color="auto" w:fill="auto"/>
            <w:vAlign w:val="center"/>
          </w:tcPr>
          <w:p w14:paraId="4452260E"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326.328,64</w:t>
            </w:r>
          </w:p>
        </w:tc>
      </w:tr>
      <w:tr w:rsidR="00F44BF4" w:rsidRPr="00EE1D92" w14:paraId="13EE64E7" w14:textId="77777777" w:rsidTr="00EE1D92">
        <w:tc>
          <w:tcPr>
            <w:tcW w:w="4068" w:type="dxa"/>
            <w:shd w:val="clear" w:color="auto" w:fill="auto"/>
            <w:vAlign w:val="center"/>
          </w:tcPr>
          <w:p w14:paraId="4D1DAA00" w14:textId="77777777" w:rsidR="00F44BF4" w:rsidRPr="00EE1D92" w:rsidRDefault="00F44BF4"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14:paraId="060FA403"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2113AAAF"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0A87B9C5"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7FA60699" w14:textId="77777777" w:rsidTr="00EE1D92">
        <w:tc>
          <w:tcPr>
            <w:tcW w:w="4068" w:type="dxa"/>
            <w:shd w:val="clear" w:color="auto" w:fill="auto"/>
            <w:vAlign w:val="center"/>
          </w:tcPr>
          <w:p w14:paraId="3BA1BD72" w14:textId="77777777" w:rsidR="00F44BF4" w:rsidRPr="00EE1D92" w:rsidRDefault="00F44BF4"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14:paraId="46ED9BD9"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765.590,15</w:t>
            </w:r>
          </w:p>
        </w:tc>
        <w:tc>
          <w:tcPr>
            <w:tcW w:w="1980" w:type="dxa"/>
            <w:shd w:val="clear" w:color="auto" w:fill="auto"/>
            <w:vAlign w:val="center"/>
          </w:tcPr>
          <w:p w14:paraId="2480C114"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-380.997,50</w:t>
            </w:r>
          </w:p>
        </w:tc>
        <w:tc>
          <w:tcPr>
            <w:tcW w:w="1985" w:type="dxa"/>
            <w:shd w:val="clear" w:color="auto" w:fill="auto"/>
            <w:vAlign w:val="center"/>
          </w:tcPr>
          <w:p w14:paraId="7A7BEFA8"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384.592,65</w:t>
            </w:r>
          </w:p>
        </w:tc>
      </w:tr>
      <w:tr w:rsidR="00F44BF4" w:rsidRPr="00EE1D92" w14:paraId="643EC3CD" w14:textId="77777777" w:rsidTr="00EE1D92">
        <w:tc>
          <w:tcPr>
            <w:tcW w:w="4068" w:type="dxa"/>
            <w:shd w:val="clear" w:color="auto" w:fill="auto"/>
            <w:vAlign w:val="center"/>
          </w:tcPr>
          <w:p w14:paraId="1F58247A"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14:paraId="137C30C4"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14:paraId="1E679DE1"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14:paraId="08208FF1"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F44BF4" w:rsidRPr="00EE1D92" w14:paraId="6DFEAAA2" w14:textId="77777777" w:rsidTr="00EE1D92">
        <w:tc>
          <w:tcPr>
            <w:tcW w:w="4068" w:type="dxa"/>
            <w:shd w:val="clear" w:color="auto" w:fill="auto"/>
            <w:vAlign w:val="center"/>
          </w:tcPr>
          <w:p w14:paraId="56EA729A" w14:textId="77777777" w:rsidR="00F44BF4" w:rsidRPr="00EE1D92" w:rsidRDefault="00F44BF4"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14:paraId="7B3B63B2" w14:textId="77777777" w:rsidR="00F44BF4" w:rsidRPr="00EE1D92" w:rsidRDefault="00F44BF4" w:rsidP="00EE1D92">
            <w:pPr>
              <w:spacing w:before="60" w:after="60"/>
              <w:jc w:val="right"/>
              <w:rPr>
                <w:rFonts w:ascii="Tahoma" w:hAnsi="Tahoma" w:cs="Tahoma"/>
                <w:sz w:val="18"/>
                <w:szCs w:val="18"/>
              </w:rPr>
            </w:pPr>
          </w:p>
        </w:tc>
        <w:tc>
          <w:tcPr>
            <w:tcW w:w="1980" w:type="dxa"/>
            <w:shd w:val="clear" w:color="auto" w:fill="auto"/>
            <w:vAlign w:val="center"/>
          </w:tcPr>
          <w:p w14:paraId="306C9721" w14:textId="77777777" w:rsidR="00F44BF4" w:rsidRPr="00EE1D92" w:rsidRDefault="00F44BF4" w:rsidP="00EE1D92">
            <w:pPr>
              <w:spacing w:before="60" w:after="60"/>
              <w:jc w:val="right"/>
              <w:rPr>
                <w:rFonts w:ascii="Tahoma" w:hAnsi="Tahoma" w:cs="Tahoma"/>
                <w:sz w:val="18"/>
                <w:szCs w:val="18"/>
              </w:rPr>
            </w:pPr>
          </w:p>
        </w:tc>
        <w:tc>
          <w:tcPr>
            <w:tcW w:w="1985" w:type="dxa"/>
            <w:shd w:val="clear" w:color="auto" w:fill="auto"/>
            <w:vAlign w:val="center"/>
          </w:tcPr>
          <w:p w14:paraId="50EEA361" w14:textId="77777777" w:rsidR="00F44BF4" w:rsidRPr="00EE1D92" w:rsidRDefault="00F44BF4" w:rsidP="00EE1D92">
            <w:pPr>
              <w:spacing w:before="60" w:after="60"/>
              <w:jc w:val="right"/>
              <w:rPr>
                <w:rFonts w:ascii="Tahoma" w:hAnsi="Tahoma" w:cs="Tahoma"/>
                <w:sz w:val="18"/>
                <w:szCs w:val="18"/>
              </w:rPr>
            </w:pPr>
          </w:p>
        </w:tc>
      </w:tr>
      <w:tr w:rsidR="00F44BF4" w:rsidRPr="00EE1D92" w14:paraId="7C635C0B" w14:textId="77777777" w:rsidTr="00EE1D92">
        <w:tc>
          <w:tcPr>
            <w:tcW w:w="4068" w:type="dxa"/>
            <w:shd w:val="clear" w:color="auto" w:fill="auto"/>
            <w:vAlign w:val="center"/>
          </w:tcPr>
          <w:p w14:paraId="5DE5065B"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14:paraId="3631B47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0" w:type="dxa"/>
            <w:shd w:val="clear" w:color="auto" w:fill="auto"/>
            <w:vAlign w:val="center"/>
          </w:tcPr>
          <w:p w14:paraId="2BE5FAAD"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c>
          <w:tcPr>
            <w:tcW w:w="1985" w:type="dxa"/>
            <w:shd w:val="clear" w:color="auto" w:fill="auto"/>
            <w:vAlign w:val="center"/>
          </w:tcPr>
          <w:p w14:paraId="30CE7B77"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0,00</w:t>
            </w:r>
          </w:p>
        </w:tc>
      </w:tr>
      <w:tr w:rsidR="00F44BF4" w:rsidRPr="00EE1D92" w14:paraId="612E8579" w14:textId="77777777" w:rsidTr="00EE1D92">
        <w:tc>
          <w:tcPr>
            <w:tcW w:w="4068" w:type="dxa"/>
            <w:shd w:val="clear" w:color="auto" w:fill="auto"/>
            <w:vAlign w:val="center"/>
          </w:tcPr>
          <w:p w14:paraId="0ACF0DB5" w14:textId="77777777" w:rsidR="00F44BF4" w:rsidRPr="00EE1D92" w:rsidRDefault="00F44BF4"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14:paraId="444D8809"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135.031,61</w:t>
            </w:r>
          </w:p>
        </w:tc>
        <w:tc>
          <w:tcPr>
            <w:tcW w:w="1980" w:type="dxa"/>
            <w:shd w:val="clear" w:color="auto" w:fill="auto"/>
            <w:vAlign w:val="center"/>
          </w:tcPr>
          <w:p w14:paraId="6D688C58"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-123.336,13</w:t>
            </w:r>
          </w:p>
        </w:tc>
        <w:tc>
          <w:tcPr>
            <w:tcW w:w="1985" w:type="dxa"/>
            <w:shd w:val="clear" w:color="auto" w:fill="auto"/>
            <w:vAlign w:val="center"/>
          </w:tcPr>
          <w:p w14:paraId="5EDD0C52"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11.695,48</w:t>
            </w:r>
          </w:p>
        </w:tc>
      </w:tr>
      <w:tr w:rsidR="00F44BF4" w:rsidRPr="00EE1D92" w14:paraId="2ABE7B80" w14:textId="77777777" w:rsidTr="00EE1D92">
        <w:tc>
          <w:tcPr>
            <w:tcW w:w="4068" w:type="dxa"/>
            <w:shd w:val="clear" w:color="auto" w:fill="auto"/>
            <w:vAlign w:val="center"/>
          </w:tcPr>
          <w:p w14:paraId="50C34B12" w14:textId="77777777" w:rsidR="00F44BF4" w:rsidRPr="00EE1D92" w:rsidRDefault="00F44BF4"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14:paraId="6F23E2C1"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135.031,61</w:t>
            </w:r>
          </w:p>
        </w:tc>
        <w:tc>
          <w:tcPr>
            <w:tcW w:w="1980" w:type="dxa"/>
            <w:shd w:val="clear" w:color="auto" w:fill="auto"/>
            <w:vAlign w:val="center"/>
          </w:tcPr>
          <w:p w14:paraId="4EBEF18F"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-123.336,13</w:t>
            </w:r>
          </w:p>
        </w:tc>
        <w:tc>
          <w:tcPr>
            <w:tcW w:w="1985" w:type="dxa"/>
            <w:shd w:val="clear" w:color="auto" w:fill="auto"/>
            <w:vAlign w:val="center"/>
          </w:tcPr>
          <w:p w14:paraId="0E45E713"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11.695,48</w:t>
            </w:r>
          </w:p>
        </w:tc>
      </w:tr>
      <w:tr w:rsidR="00F44BF4" w:rsidRPr="00EE1D92" w14:paraId="224215A9" w14:textId="77777777" w:rsidTr="00EE1D92">
        <w:tc>
          <w:tcPr>
            <w:tcW w:w="4068" w:type="dxa"/>
            <w:shd w:val="clear" w:color="auto" w:fill="auto"/>
            <w:vAlign w:val="center"/>
          </w:tcPr>
          <w:p w14:paraId="6894AECC" w14:textId="77777777" w:rsidR="00F44BF4" w:rsidRPr="00EE1D92" w:rsidRDefault="00F44BF4"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14:paraId="2B02A506"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630.558,54</w:t>
            </w:r>
          </w:p>
        </w:tc>
        <w:tc>
          <w:tcPr>
            <w:tcW w:w="1980" w:type="dxa"/>
            <w:shd w:val="clear" w:color="auto" w:fill="auto"/>
            <w:vAlign w:val="center"/>
          </w:tcPr>
          <w:p w14:paraId="1F8193A6"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-257.661,37</w:t>
            </w:r>
          </w:p>
        </w:tc>
        <w:tc>
          <w:tcPr>
            <w:tcW w:w="1985" w:type="dxa"/>
            <w:shd w:val="clear" w:color="auto" w:fill="auto"/>
            <w:vAlign w:val="center"/>
          </w:tcPr>
          <w:p w14:paraId="490A112F"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372.897,17</w:t>
            </w:r>
          </w:p>
        </w:tc>
      </w:tr>
      <w:tr w:rsidR="00F44BF4" w:rsidRPr="00EE1D92" w14:paraId="54B933B4" w14:textId="77777777" w:rsidTr="00EE1D92">
        <w:tc>
          <w:tcPr>
            <w:tcW w:w="4068" w:type="dxa"/>
            <w:shd w:val="clear" w:color="auto" w:fill="auto"/>
            <w:vAlign w:val="center"/>
          </w:tcPr>
          <w:p w14:paraId="5C45C936" w14:textId="77777777" w:rsidR="00F44BF4" w:rsidRPr="00EE1D92" w:rsidRDefault="00F44BF4"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14:paraId="7C450E21"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765.590,15</w:t>
            </w:r>
          </w:p>
        </w:tc>
        <w:tc>
          <w:tcPr>
            <w:tcW w:w="1980" w:type="dxa"/>
            <w:shd w:val="clear" w:color="auto" w:fill="auto"/>
            <w:vAlign w:val="center"/>
          </w:tcPr>
          <w:p w14:paraId="003C0F50"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-380.997,50</w:t>
            </w:r>
          </w:p>
        </w:tc>
        <w:tc>
          <w:tcPr>
            <w:tcW w:w="1985" w:type="dxa"/>
            <w:shd w:val="clear" w:color="auto" w:fill="auto"/>
            <w:vAlign w:val="center"/>
          </w:tcPr>
          <w:p w14:paraId="1B242557" w14:textId="77777777" w:rsidR="00F44BF4" w:rsidRPr="00EE1D92" w:rsidRDefault="00F44BF4" w:rsidP="00EE1D92">
            <w:pPr>
              <w:spacing w:before="60" w:after="60"/>
              <w:jc w:val="right"/>
              <w:rPr>
                <w:rFonts w:ascii="Tahoma" w:hAnsi="Tahoma" w:cs="Tahoma"/>
                <w:sz w:val="18"/>
                <w:szCs w:val="18"/>
              </w:rPr>
            </w:pPr>
            <w:r w:rsidRPr="0066543F">
              <w:rPr>
                <w:rFonts w:ascii="Tahoma" w:hAnsi="Tahoma" w:cs="Tahoma"/>
                <w:noProof/>
                <w:sz w:val="18"/>
                <w:szCs w:val="18"/>
              </w:rPr>
              <w:t>384.592,65</w:t>
            </w:r>
          </w:p>
        </w:tc>
      </w:tr>
      <w:tr w:rsidR="00F44BF4" w:rsidRPr="00EE1D92" w14:paraId="7C88A072" w14:textId="77777777" w:rsidTr="00EE1D92">
        <w:trPr>
          <w:trHeight w:val="933"/>
        </w:trPr>
        <w:tc>
          <w:tcPr>
            <w:tcW w:w="10013" w:type="dxa"/>
            <w:gridSpan w:val="4"/>
            <w:shd w:val="clear" w:color="auto" w:fill="auto"/>
          </w:tcPr>
          <w:p w14:paraId="600151FC" w14:textId="77777777" w:rsidR="00F44BF4" w:rsidRPr="00EE1D92" w:rsidRDefault="00F44BF4" w:rsidP="00482B06">
            <w:pPr>
              <w:rPr>
                <w:rFonts w:ascii="Tahoma" w:hAnsi="Tahoma" w:cs="Tahoma"/>
                <w:sz w:val="16"/>
                <w:szCs w:val="16"/>
              </w:rPr>
            </w:pPr>
            <w:r w:rsidRPr="00EE1D92">
              <w:rPr>
                <w:rFonts w:ascii="Tahoma" w:hAnsi="Tahoma" w:cs="Tahoma"/>
                <w:sz w:val="16"/>
                <w:szCs w:val="16"/>
              </w:rPr>
              <w:t>Note relative alla situazione patrimoniale:</w:t>
            </w:r>
          </w:p>
          <w:p w14:paraId="2DB32955" w14:textId="77777777" w:rsidR="00F44BF4" w:rsidRPr="00EE1D92" w:rsidRDefault="00F44BF4" w:rsidP="00482B06">
            <w:pPr>
              <w:rPr>
                <w:rFonts w:ascii="Tahoma" w:hAnsi="Tahoma" w:cs="Tahoma"/>
                <w:sz w:val="16"/>
                <w:szCs w:val="16"/>
              </w:rPr>
            </w:pPr>
          </w:p>
          <w:p w14:paraId="4D45743A" w14:textId="77777777" w:rsidR="00F44BF4" w:rsidRPr="00EE1D92" w:rsidRDefault="00F44BF4" w:rsidP="00482B06">
            <w:pPr>
              <w:rPr>
                <w:rFonts w:ascii="Tahoma" w:hAnsi="Tahoma" w:cs="Tahoma"/>
                <w:sz w:val="16"/>
                <w:szCs w:val="16"/>
              </w:rPr>
            </w:pPr>
          </w:p>
        </w:tc>
      </w:tr>
    </w:tbl>
    <w:p w14:paraId="20802B47" w14:textId="637D3C1A" w:rsidR="00F44BF4" w:rsidRDefault="00F44BF4" w:rsidP="00F7181B">
      <w:pPr>
        <w:jc w:val="both"/>
        <w:rPr>
          <w:rFonts w:ascii="Tahoma" w:hAnsi="Tahoma" w:cs="Tahoma"/>
          <w:sz w:val="18"/>
          <w:szCs w:val="18"/>
        </w:rPr>
      </w:pPr>
    </w:p>
    <w:p w14:paraId="45634775" w14:textId="04698D18" w:rsidR="003C3FFB" w:rsidRPr="002F101A" w:rsidRDefault="003C3FFB" w:rsidP="003C3FFB">
      <w:pPr>
        <w:jc w:val="both"/>
        <w:rPr>
          <w:rFonts w:asciiTheme="minorHAnsi" w:hAnsiTheme="minorHAnsi" w:cstheme="minorHAnsi"/>
          <w:sz w:val="22"/>
          <w:szCs w:val="22"/>
        </w:rPr>
      </w:pPr>
      <w:r w:rsidRPr="002F101A">
        <w:rPr>
          <w:rFonts w:asciiTheme="minorHAnsi" w:hAnsiTheme="minorHAnsi" w:cstheme="minorHAnsi"/>
          <w:sz w:val="22"/>
          <w:szCs w:val="22"/>
        </w:rPr>
        <w:t>La consistenza finale dei beni inventariati concorda con le risultanze del registro inventario al 31/12/202</w:t>
      </w:r>
      <w:r>
        <w:rPr>
          <w:rFonts w:asciiTheme="minorHAnsi" w:hAnsiTheme="minorHAnsi" w:cstheme="minorHAnsi"/>
          <w:sz w:val="22"/>
          <w:szCs w:val="22"/>
        </w:rPr>
        <w:t>1</w:t>
      </w:r>
      <w:r w:rsidRPr="002F101A">
        <w:rPr>
          <w:rFonts w:asciiTheme="minorHAnsi" w:hAnsiTheme="minorHAnsi" w:cstheme="minorHAnsi"/>
          <w:sz w:val="22"/>
          <w:szCs w:val="22"/>
        </w:rPr>
        <w:t>.</w:t>
      </w:r>
    </w:p>
    <w:p w14:paraId="0CB91E70" w14:textId="77777777" w:rsidR="003C3FFB" w:rsidRPr="002F101A" w:rsidRDefault="003C3FFB" w:rsidP="003C3FFB">
      <w:pPr>
        <w:ind w:firstLine="708"/>
        <w:jc w:val="both"/>
        <w:rPr>
          <w:rFonts w:asciiTheme="minorHAnsi" w:hAnsiTheme="minorHAnsi" w:cstheme="minorHAnsi"/>
          <w:sz w:val="22"/>
          <w:szCs w:val="22"/>
        </w:rPr>
      </w:pPr>
    </w:p>
    <w:p w14:paraId="34D15461" w14:textId="1F671FBC" w:rsidR="003C3FFB" w:rsidRPr="002F101A" w:rsidRDefault="003C3FFB" w:rsidP="003C3FFB">
      <w:pPr>
        <w:jc w:val="both"/>
        <w:rPr>
          <w:rFonts w:asciiTheme="minorHAnsi" w:hAnsiTheme="minorHAnsi" w:cstheme="minorHAnsi"/>
          <w:sz w:val="22"/>
          <w:szCs w:val="22"/>
        </w:rPr>
      </w:pPr>
      <w:r w:rsidRPr="002F101A">
        <w:rPr>
          <w:rFonts w:asciiTheme="minorHAnsi" w:hAnsiTheme="minorHAnsi" w:cstheme="minorHAnsi"/>
          <w:sz w:val="22"/>
          <w:szCs w:val="22"/>
        </w:rPr>
        <w:t>Si rappresenta che, a fine esercizio finanziario 202</w:t>
      </w:r>
      <w:r>
        <w:rPr>
          <w:rFonts w:asciiTheme="minorHAnsi" w:hAnsiTheme="minorHAnsi" w:cstheme="minorHAnsi"/>
          <w:sz w:val="22"/>
          <w:szCs w:val="22"/>
        </w:rPr>
        <w:t>1</w:t>
      </w:r>
      <w:r w:rsidRPr="002F101A">
        <w:rPr>
          <w:rFonts w:asciiTheme="minorHAnsi" w:hAnsiTheme="minorHAnsi" w:cstheme="minorHAnsi"/>
          <w:sz w:val="22"/>
          <w:szCs w:val="22"/>
        </w:rPr>
        <w:t>, come indicato nella comunicazione MIUR 2233 del 02/04/2012, si è proceduto all’ammortamento dei beni mobili esistenti in inventario in modo di mantenere aggiornati i valori rappresentati nella consistenza patrimoniale di cui al prospetto dell’attivo del conto del patrimonio – modello K. Si specifica che, il valore dei beni mobili acquistati nel secondo semestre 202</w:t>
      </w:r>
      <w:r>
        <w:rPr>
          <w:rFonts w:asciiTheme="minorHAnsi" w:hAnsiTheme="minorHAnsi" w:cstheme="minorHAnsi"/>
          <w:sz w:val="22"/>
          <w:szCs w:val="22"/>
        </w:rPr>
        <w:t>1</w:t>
      </w:r>
      <w:r w:rsidRPr="002F101A">
        <w:rPr>
          <w:rFonts w:asciiTheme="minorHAnsi" w:hAnsiTheme="minorHAnsi" w:cstheme="minorHAnsi"/>
          <w:sz w:val="22"/>
          <w:szCs w:val="22"/>
        </w:rPr>
        <w:t xml:space="preserve"> sarà sottoposto ad ammortamento nell’esercizio 202</w:t>
      </w:r>
      <w:r>
        <w:rPr>
          <w:rFonts w:asciiTheme="minorHAnsi" w:hAnsiTheme="minorHAnsi" w:cstheme="minorHAnsi"/>
          <w:sz w:val="22"/>
          <w:szCs w:val="22"/>
        </w:rPr>
        <w:t>2</w:t>
      </w:r>
      <w:r w:rsidRPr="002F101A">
        <w:rPr>
          <w:rFonts w:asciiTheme="minorHAnsi" w:hAnsiTheme="minorHAnsi" w:cstheme="minorHAnsi"/>
          <w:sz w:val="22"/>
          <w:szCs w:val="22"/>
        </w:rPr>
        <w:t xml:space="preserve">. </w:t>
      </w:r>
    </w:p>
    <w:p w14:paraId="56779A32" w14:textId="77777777" w:rsidR="003C3FFB" w:rsidRDefault="003C3FFB" w:rsidP="00F7181B">
      <w:pPr>
        <w:jc w:val="both"/>
        <w:rPr>
          <w:rFonts w:ascii="Tahoma" w:hAnsi="Tahoma" w:cs="Tahoma"/>
          <w:sz w:val="18"/>
          <w:szCs w:val="18"/>
        </w:rPr>
      </w:pPr>
    </w:p>
    <w:p w14:paraId="700911FD" w14:textId="77777777" w:rsidR="00F44BF4" w:rsidRDefault="00F44BF4" w:rsidP="00F7181B">
      <w:pPr>
        <w:jc w:val="both"/>
        <w:rPr>
          <w:rFonts w:ascii="Tahoma" w:hAnsi="Tahoma" w:cs="Tahoma"/>
          <w:sz w:val="18"/>
          <w:szCs w:val="18"/>
        </w:rPr>
      </w:pPr>
    </w:p>
    <w:p w14:paraId="270416E4"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14:paraId="62EEE598" w14:textId="77777777" w:rsidR="00F44BF4" w:rsidRDefault="00F44BF4" w:rsidP="00F7181B">
      <w:pPr>
        <w:jc w:val="both"/>
        <w:rPr>
          <w:rFonts w:ascii="Tahoma" w:hAnsi="Tahoma" w:cs="Tahoma"/>
          <w:sz w:val="18"/>
          <w:szCs w:val="18"/>
        </w:rPr>
      </w:pPr>
    </w:p>
    <w:p w14:paraId="01EADDFA" w14:textId="77777777" w:rsidR="00F44BF4" w:rsidRDefault="00F44BF4" w:rsidP="00F7181B">
      <w:pPr>
        <w:jc w:val="both"/>
        <w:rPr>
          <w:rFonts w:ascii="Tahoma" w:hAnsi="Tahoma" w:cs="Tahoma"/>
          <w:sz w:val="18"/>
          <w:szCs w:val="18"/>
        </w:rPr>
      </w:pPr>
      <w:r>
        <w:rPr>
          <w:rFonts w:ascii="Tahoma" w:hAnsi="Tahoma" w:cs="Tahoma"/>
          <w:sz w:val="18"/>
          <w:szCs w:val="18"/>
        </w:rPr>
        <w:t>La situazione dei residui è la seguente:</w:t>
      </w:r>
    </w:p>
    <w:p w14:paraId="2A52668F" w14:textId="77777777" w:rsidR="00F44BF4" w:rsidRDefault="00F44BF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35"/>
        <w:gridCol w:w="1235"/>
        <w:gridCol w:w="1235"/>
        <w:gridCol w:w="1235"/>
        <w:gridCol w:w="1229"/>
        <w:gridCol w:w="1236"/>
        <w:gridCol w:w="1236"/>
      </w:tblGrid>
      <w:tr w:rsidR="00F44BF4" w:rsidRPr="00EE1D92" w14:paraId="59F3373A" w14:textId="77777777" w:rsidTr="00EE1D92">
        <w:tc>
          <w:tcPr>
            <w:tcW w:w="1248" w:type="dxa"/>
            <w:tcBorders>
              <w:top w:val="nil"/>
              <w:left w:val="nil"/>
            </w:tcBorders>
            <w:shd w:val="clear" w:color="auto" w:fill="auto"/>
            <w:vAlign w:val="center"/>
          </w:tcPr>
          <w:p w14:paraId="36355245" w14:textId="77777777" w:rsidR="00F44BF4" w:rsidRPr="00EE1D92" w:rsidRDefault="00F44BF4" w:rsidP="00EE1D92">
            <w:pPr>
              <w:spacing w:before="60" w:after="60"/>
              <w:jc w:val="center"/>
              <w:rPr>
                <w:rFonts w:ascii="Tahoma" w:hAnsi="Tahoma" w:cs="Tahoma"/>
                <w:sz w:val="18"/>
                <w:szCs w:val="18"/>
              </w:rPr>
            </w:pPr>
          </w:p>
        </w:tc>
        <w:tc>
          <w:tcPr>
            <w:tcW w:w="1248" w:type="dxa"/>
            <w:shd w:val="clear" w:color="auto" w:fill="auto"/>
            <w:vAlign w:val="center"/>
          </w:tcPr>
          <w:p w14:paraId="36A1F52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14:paraId="7E4611E8"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14:paraId="6129FB7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14:paraId="22A04285"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14:paraId="7924B6B0"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14:paraId="10817DFE"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14:paraId="52CB3D15"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 xml:space="preserve">Totale </w:t>
            </w:r>
            <w:proofErr w:type="spellStart"/>
            <w:r w:rsidRPr="00EE1D92">
              <w:rPr>
                <w:rFonts w:ascii="Tahoma" w:hAnsi="Tahoma" w:cs="Tahoma"/>
                <w:sz w:val="18"/>
                <w:szCs w:val="18"/>
              </w:rPr>
              <w:t>redidui</w:t>
            </w:r>
            <w:proofErr w:type="spellEnd"/>
          </w:p>
        </w:tc>
      </w:tr>
      <w:tr w:rsidR="00F44BF4" w:rsidRPr="00EE1D92" w14:paraId="612CB0EC" w14:textId="77777777" w:rsidTr="00EE1D92">
        <w:tc>
          <w:tcPr>
            <w:tcW w:w="1248" w:type="dxa"/>
            <w:tcBorders>
              <w:bottom w:val="single" w:sz="4" w:space="0" w:color="auto"/>
            </w:tcBorders>
            <w:shd w:val="clear" w:color="auto" w:fill="auto"/>
            <w:vAlign w:val="center"/>
          </w:tcPr>
          <w:p w14:paraId="629A9BC9"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14:paraId="6057678D"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281.891,88</w:t>
            </w:r>
          </w:p>
        </w:tc>
        <w:tc>
          <w:tcPr>
            <w:tcW w:w="1248" w:type="dxa"/>
            <w:shd w:val="clear" w:color="auto" w:fill="auto"/>
            <w:vAlign w:val="center"/>
          </w:tcPr>
          <w:p w14:paraId="142C7DE4"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-75.491,35</w:t>
            </w:r>
          </w:p>
        </w:tc>
        <w:tc>
          <w:tcPr>
            <w:tcW w:w="1248" w:type="dxa"/>
            <w:shd w:val="clear" w:color="auto" w:fill="auto"/>
            <w:vAlign w:val="center"/>
          </w:tcPr>
          <w:p w14:paraId="09E65C5D"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206.400,53</w:t>
            </w:r>
          </w:p>
        </w:tc>
        <w:tc>
          <w:tcPr>
            <w:tcW w:w="1248" w:type="dxa"/>
            <w:shd w:val="clear" w:color="auto" w:fill="auto"/>
            <w:vAlign w:val="center"/>
          </w:tcPr>
          <w:p w14:paraId="657208AA"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177.083,42</w:t>
            </w:r>
          </w:p>
        </w:tc>
        <w:tc>
          <w:tcPr>
            <w:tcW w:w="1248" w:type="dxa"/>
            <w:shd w:val="clear" w:color="auto" w:fill="auto"/>
            <w:vAlign w:val="center"/>
          </w:tcPr>
          <w:p w14:paraId="62C35A64"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29.317,11</w:t>
            </w:r>
          </w:p>
        </w:tc>
        <w:tc>
          <w:tcPr>
            <w:tcW w:w="1249" w:type="dxa"/>
            <w:shd w:val="clear" w:color="auto" w:fill="auto"/>
            <w:vAlign w:val="center"/>
          </w:tcPr>
          <w:p w14:paraId="7B6F9919"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153.478,63</w:t>
            </w:r>
          </w:p>
        </w:tc>
        <w:tc>
          <w:tcPr>
            <w:tcW w:w="1249" w:type="dxa"/>
            <w:shd w:val="clear" w:color="auto" w:fill="auto"/>
            <w:vAlign w:val="center"/>
          </w:tcPr>
          <w:p w14:paraId="03514E12"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182.795,74</w:t>
            </w:r>
          </w:p>
        </w:tc>
      </w:tr>
      <w:tr w:rsidR="00F44BF4" w:rsidRPr="00EE1D92" w14:paraId="01C05A67" w14:textId="77777777" w:rsidTr="00EE1D92">
        <w:tc>
          <w:tcPr>
            <w:tcW w:w="1248" w:type="dxa"/>
            <w:tcBorders>
              <w:left w:val="nil"/>
            </w:tcBorders>
            <w:shd w:val="clear" w:color="auto" w:fill="auto"/>
            <w:vAlign w:val="center"/>
          </w:tcPr>
          <w:p w14:paraId="0A8C4A45" w14:textId="77777777" w:rsidR="00F44BF4" w:rsidRPr="00EE1D92" w:rsidRDefault="00F44BF4" w:rsidP="00EE1D92">
            <w:pPr>
              <w:spacing w:before="60" w:after="60"/>
              <w:jc w:val="center"/>
              <w:rPr>
                <w:rFonts w:ascii="Tahoma" w:hAnsi="Tahoma" w:cs="Tahoma"/>
                <w:sz w:val="18"/>
                <w:szCs w:val="18"/>
              </w:rPr>
            </w:pPr>
          </w:p>
        </w:tc>
        <w:tc>
          <w:tcPr>
            <w:tcW w:w="1248" w:type="dxa"/>
            <w:shd w:val="clear" w:color="auto" w:fill="auto"/>
            <w:vAlign w:val="center"/>
          </w:tcPr>
          <w:p w14:paraId="4309FF3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14:paraId="719021F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14:paraId="4173E3C9"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14:paraId="15F674F5"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14:paraId="2AF193CD"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14:paraId="10BFED2D"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14:paraId="2DFA98B0"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F44BF4" w:rsidRPr="00EE1D92" w14:paraId="3A7245EF" w14:textId="77777777" w:rsidTr="00EE1D92">
        <w:tc>
          <w:tcPr>
            <w:tcW w:w="1248" w:type="dxa"/>
            <w:shd w:val="clear" w:color="auto" w:fill="auto"/>
            <w:vAlign w:val="center"/>
          </w:tcPr>
          <w:p w14:paraId="4B58D950" w14:textId="77777777" w:rsidR="00F44BF4" w:rsidRPr="00EE1D92" w:rsidRDefault="00F44BF4" w:rsidP="00EE1D92">
            <w:pPr>
              <w:spacing w:before="120" w:after="120"/>
              <w:jc w:val="center"/>
              <w:rPr>
                <w:rFonts w:ascii="Tahoma" w:hAnsi="Tahoma" w:cs="Tahoma"/>
                <w:sz w:val="18"/>
                <w:szCs w:val="18"/>
              </w:rPr>
            </w:pPr>
            <w:r w:rsidRPr="00EE1D92">
              <w:rPr>
                <w:rFonts w:ascii="Tahoma" w:hAnsi="Tahoma" w:cs="Tahoma"/>
                <w:sz w:val="18"/>
                <w:szCs w:val="18"/>
              </w:rPr>
              <w:lastRenderedPageBreak/>
              <w:t>Passivi</w:t>
            </w:r>
          </w:p>
        </w:tc>
        <w:tc>
          <w:tcPr>
            <w:tcW w:w="1248" w:type="dxa"/>
            <w:shd w:val="clear" w:color="auto" w:fill="auto"/>
            <w:vAlign w:val="center"/>
          </w:tcPr>
          <w:p w14:paraId="2A95BF3D"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135.031,61</w:t>
            </w:r>
          </w:p>
        </w:tc>
        <w:tc>
          <w:tcPr>
            <w:tcW w:w="1248" w:type="dxa"/>
            <w:shd w:val="clear" w:color="auto" w:fill="auto"/>
            <w:vAlign w:val="center"/>
          </w:tcPr>
          <w:p w14:paraId="4DD6443A"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-802,19</w:t>
            </w:r>
          </w:p>
        </w:tc>
        <w:tc>
          <w:tcPr>
            <w:tcW w:w="1248" w:type="dxa"/>
            <w:shd w:val="clear" w:color="auto" w:fill="auto"/>
            <w:vAlign w:val="center"/>
          </w:tcPr>
          <w:p w14:paraId="30044056"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134.229,42</w:t>
            </w:r>
          </w:p>
        </w:tc>
        <w:tc>
          <w:tcPr>
            <w:tcW w:w="1248" w:type="dxa"/>
            <w:shd w:val="clear" w:color="auto" w:fill="auto"/>
            <w:vAlign w:val="center"/>
          </w:tcPr>
          <w:p w14:paraId="2E24DFDC"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134.229,42</w:t>
            </w:r>
          </w:p>
        </w:tc>
        <w:tc>
          <w:tcPr>
            <w:tcW w:w="1248" w:type="dxa"/>
            <w:shd w:val="clear" w:color="auto" w:fill="auto"/>
            <w:vAlign w:val="center"/>
          </w:tcPr>
          <w:p w14:paraId="57ACD2BD"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0,00</w:t>
            </w:r>
          </w:p>
        </w:tc>
        <w:tc>
          <w:tcPr>
            <w:tcW w:w="1249" w:type="dxa"/>
            <w:shd w:val="clear" w:color="auto" w:fill="auto"/>
            <w:vAlign w:val="center"/>
          </w:tcPr>
          <w:p w14:paraId="1C1D7202"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11.695,48</w:t>
            </w:r>
          </w:p>
        </w:tc>
        <w:tc>
          <w:tcPr>
            <w:tcW w:w="1249" w:type="dxa"/>
            <w:shd w:val="clear" w:color="auto" w:fill="auto"/>
            <w:vAlign w:val="center"/>
          </w:tcPr>
          <w:p w14:paraId="30AB65EF" w14:textId="77777777" w:rsidR="00F44BF4" w:rsidRPr="00EE1D92" w:rsidRDefault="00F44BF4" w:rsidP="00EE1D92">
            <w:pPr>
              <w:spacing w:before="120" w:after="120"/>
              <w:jc w:val="right"/>
              <w:rPr>
                <w:rFonts w:ascii="Tahoma" w:hAnsi="Tahoma" w:cs="Tahoma"/>
                <w:sz w:val="18"/>
                <w:szCs w:val="18"/>
              </w:rPr>
            </w:pPr>
            <w:r w:rsidRPr="0066543F">
              <w:rPr>
                <w:rFonts w:ascii="Tahoma" w:hAnsi="Tahoma" w:cs="Tahoma"/>
                <w:noProof/>
                <w:sz w:val="18"/>
                <w:szCs w:val="18"/>
              </w:rPr>
              <w:t>11.695,48</w:t>
            </w:r>
          </w:p>
        </w:tc>
      </w:tr>
    </w:tbl>
    <w:p w14:paraId="4CF1BFEF" w14:textId="77777777" w:rsidR="00F44BF4" w:rsidRDefault="00F44BF4" w:rsidP="00F7181B">
      <w:pPr>
        <w:jc w:val="both"/>
        <w:rPr>
          <w:rFonts w:ascii="Tahoma" w:hAnsi="Tahoma" w:cs="Tahoma"/>
          <w:sz w:val="18"/>
          <w:szCs w:val="18"/>
        </w:rPr>
      </w:pPr>
    </w:p>
    <w:p w14:paraId="715D130E" w14:textId="77777777" w:rsidR="00F44BF4" w:rsidRDefault="00F44BF4"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14:paraId="1AB0FB1F" w14:textId="77777777" w:rsidR="00F44BF4" w:rsidRDefault="00F44BF4" w:rsidP="00F7181B">
      <w:pPr>
        <w:jc w:val="both"/>
        <w:rPr>
          <w:rFonts w:ascii="Tahoma" w:hAnsi="Tahoma" w:cs="Tahoma"/>
          <w:sz w:val="18"/>
          <w:szCs w:val="18"/>
        </w:rPr>
      </w:pPr>
    </w:p>
    <w:p w14:paraId="129E91A2" w14:textId="52391F66" w:rsidR="00F44BF4" w:rsidRDefault="00F44BF4" w:rsidP="00F7181B">
      <w:pPr>
        <w:jc w:val="both"/>
        <w:rPr>
          <w:rFonts w:ascii="Tahoma" w:hAnsi="Tahoma" w:cs="Tahoma"/>
          <w:sz w:val="18"/>
          <w:szCs w:val="18"/>
        </w:rPr>
      </w:pPr>
    </w:p>
    <w:p w14:paraId="68459E42"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RIEPILOGO DELLE SPESE PER TIPOLOGIA DEI CONTI ECONOMICI</w:t>
      </w:r>
    </w:p>
    <w:p w14:paraId="51D542D6" w14:textId="77777777" w:rsidR="00F44BF4" w:rsidRDefault="00F44BF4" w:rsidP="00F7181B">
      <w:pPr>
        <w:jc w:val="both"/>
        <w:rPr>
          <w:rFonts w:ascii="Tahoma" w:hAnsi="Tahoma" w:cs="Tahoma"/>
          <w:sz w:val="18"/>
          <w:szCs w:val="18"/>
        </w:rPr>
      </w:pPr>
    </w:p>
    <w:p w14:paraId="7D71E50E" w14:textId="77777777" w:rsidR="00F44BF4" w:rsidRDefault="00F44BF4"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14:paraId="156D37B5" w14:textId="77777777" w:rsidR="00F44BF4" w:rsidRDefault="00F44BF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F44BF4" w:rsidRPr="00EE1D92" w14:paraId="21F41A16" w14:textId="77777777" w:rsidTr="00EE1D92">
        <w:tc>
          <w:tcPr>
            <w:tcW w:w="648" w:type="dxa"/>
            <w:shd w:val="clear" w:color="auto" w:fill="auto"/>
            <w:vAlign w:val="center"/>
          </w:tcPr>
          <w:p w14:paraId="19FEEAB4"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14:paraId="637ECDF6"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14:paraId="12B036A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14:paraId="0D2D67CF"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F44BF4" w:rsidRPr="00EE1D92" w14:paraId="10089425" w14:textId="77777777" w:rsidTr="00EE1D92">
        <w:tc>
          <w:tcPr>
            <w:tcW w:w="648" w:type="dxa"/>
            <w:shd w:val="clear" w:color="auto" w:fill="auto"/>
            <w:vAlign w:val="center"/>
          </w:tcPr>
          <w:p w14:paraId="2C998613" w14:textId="328C2FDF" w:rsidR="00F44BF4" w:rsidRPr="00EE1D92" w:rsidRDefault="00F44BF4"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14:paraId="18B956B4" w14:textId="47155B72" w:rsidR="00F44BF4" w:rsidRPr="00EE1D92" w:rsidRDefault="00F44BF4"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14:paraId="193FFC07" w14:textId="196211AA"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91.662,71</w:t>
            </w:r>
          </w:p>
        </w:tc>
        <w:tc>
          <w:tcPr>
            <w:tcW w:w="1725" w:type="dxa"/>
            <w:shd w:val="clear" w:color="auto" w:fill="auto"/>
            <w:vAlign w:val="center"/>
          </w:tcPr>
          <w:p w14:paraId="46B45AB4" w14:textId="624C53CA"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20,50%</w:t>
            </w:r>
          </w:p>
        </w:tc>
      </w:tr>
      <w:tr w:rsidR="00F44BF4" w:rsidRPr="00EE1D92" w14:paraId="47B182F4" w14:textId="77777777" w:rsidTr="005923F6">
        <w:tc>
          <w:tcPr>
            <w:tcW w:w="648" w:type="dxa"/>
            <w:shd w:val="clear" w:color="auto" w:fill="auto"/>
            <w:vAlign w:val="center"/>
          </w:tcPr>
          <w:p w14:paraId="3428005F" w14:textId="25374C98" w:rsidR="00F44BF4" w:rsidRPr="00EE1D92" w:rsidRDefault="00F44BF4"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14:paraId="7DA30770" w14:textId="55821F63" w:rsidR="00F44BF4" w:rsidRPr="00EE1D92" w:rsidRDefault="00F44BF4"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14:paraId="7261461A" w14:textId="7BFAED55" w:rsidR="00F44BF4" w:rsidRPr="00EE1D92" w:rsidRDefault="00F44BF4" w:rsidP="005923F6">
            <w:pPr>
              <w:spacing w:before="60" w:after="60"/>
              <w:jc w:val="right"/>
              <w:rPr>
                <w:rFonts w:ascii="Tahoma" w:hAnsi="Tahoma" w:cs="Tahoma"/>
                <w:sz w:val="18"/>
                <w:szCs w:val="18"/>
              </w:rPr>
            </w:pPr>
            <w:r>
              <w:rPr>
                <w:rFonts w:ascii="Tahoma" w:hAnsi="Tahoma" w:cs="Tahoma"/>
                <w:sz w:val="18"/>
                <w:szCs w:val="18"/>
              </w:rPr>
              <w:t>36.490,41</w:t>
            </w:r>
          </w:p>
        </w:tc>
        <w:tc>
          <w:tcPr>
            <w:tcW w:w="1725" w:type="dxa"/>
            <w:shd w:val="clear" w:color="auto" w:fill="auto"/>
            <w:vAlign w:val="center"/>
          </w:tcPr>
          <w:p w14:paraId="18CB3B60" w14:textId="646FC3F2" w:rsidR="00F44BF4" w:rsidRPr="00EE1D92" w:rsidRDefault="00F44BF4" w:rsidP="005923F6">
            <w:pPr>
              <w:spacing w:before="60" w:after="60"/>
              <w:jc w:val="center"/>
              <w:rPr>
                <w:rFonts w:ascii="Tahoma" w:hAnsi="Tahoma" w:cs="Tahoma"/>
                <w:sz w:val="18"/>
                <w:szCs w:val="18"/>
              </w:rPr>
            </w:pPr>
            <w:r>
              <w:rPr>
                <w:rFonts w:ascii="Tahoma" w:hAnsi="Tahoma" w:cs="Tahoma"/>
                <w:sz w:val="18"/>
                <w:szCs w:val="18"/>
              </w:rPr>
              <w:t>8,16%</w:t>
            </w:r>
          </w:p>
        </w:tc>
      </w:tr>
      <w:tr w:rsidR="00F44BF4" w:rsidRPr="00EE1D92" w14:paraId="794C8E35" w14:textId="77777777" w:rsidTr="005923F6">
        <w:tc>
          <w:tcPr>
            <w:tcW w:w="648" w:type="dxa"/>
            <w:shd w:val="clear" w:color="auto" w:fill="auto"/>
            <w:vAlign w:val="center"/>
          </w:tcPr>
          <w:p w14:paraId="7FF9A381" w14:textId="2EBD14AD" w:rsidR="00F44BF4" w:rsidRPr="00EE1D92" w:rsidRDefault="00F44BF4"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14:paraId="2702760A" w14:textId="26CEEAB2" w:rsidR="00F44BF4" w:rsidRPr="00EE1D92" w:rsidRDefault="00F44BF4"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14:paraId="24771FF2" w14:textId="6B0E6AD4" w:rsidR="00F44BF4" w:rsidRPr="00EE1D92" w:rsidRDefault="00F44BF4" w:rsidP="005923F6">
            <w:pPr>
              <w:spacing w:before="60" w:after="60"/>
              <w:jc w:val="right"/>
              <w:rPr>
                <w:rFonts w:ascii="Tahoma" w:hAnsi="Tahoma" w:cs="Tahoma"/>
                <w:sz w:val="18"/>
                <w:szCs w:val="18"/>
              </w:rPr>
            </w:pPr>
            <w:r>
              <w:rPr>
                <w:rFonts w:ascii="Tahoma" w:hAnsi="Tahoma" w:cs="Tahoma"/>
                <w:sz w:val="18"/>
                <w:szCs w:val="18"/>
              </w:rPr>
              <w:t>285.371,79</w:t>
            </w:r>
          </w:p>
        </w:tc>
        <w:tc>
          <w:tcPr>
            <w:tcW w:w="1725" w:type="dxa"/>
            <w:shd w:val="clear" w:color="auto" w:fill="auto"/>
            <w:vAlign w:val="center"/>
          </w:tcPr>
          <w:p w14:paraId="0911573E" w14:textId="232541C0" w:rsidR="00F44BF4" w:rsidRPr="00EE1D92" w:rsidRDefault="00F44BF4" w:rsidP="005923F6">
            <w:pPr>
              <w:spacing w:before="60" w:after="60"/>
              <w:jc w:val="center"/>
              <w:rPr>
                <w:rFonts w:ascii="Tahoma" w:hAnsi="Tahoma" w:cs="Tahoma"/>
                <w:sz w:val="18"/>
                <w:szCs w:val="18"/>
              </w:rPr>
            </w:pPr>
            <w:r>
              <w:rPr>
                <w:rFonts w:ascii="Tahoma" w:hAnsi="Tahoma" w:cs="Tahoma"/>
                <w:sz w:val="18"/>
                <w:szCs w:val="18"/>
              </w:rPr>
              <w:t>63,82%</w:t>
            </w:r>
          </w:p>
        </w:tc>
      </w:tr>
      <w:tr w:rsidR="00F44BF4" w:rsidRPr="00EE1D92" w14:paraId="34B497E2" w14:textId="77777777" w:rsidTr="00EE1D92">
        <w:tc>
          <w:tcPr>
            <w:tcW w:w="648" w:type="dxa"/>
            <w:shd w:val="clear" w:color="auto" w:fill="auto"/>
            <w:vAlign w:val="center"/>
          </w:tcPr>
          <w:p w14:paraId="08F8794C" w14:textId="67582A9B"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14:paraId="3F521DC5" w14:textId="3C675D91" w:rsidR="00F44BF4" w:rsidRPr="00EE1D92" w:rsidRDefault="00F44BF4"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14:paraId="4C4CDB25" w14:textId="647D54AC"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25.152,96</w:t>
            </w:r>
          </w:p>
        </w:tc>
        <w:tc>
          <w:tcPr>
            <w:tcW w:w="1725" w:type="dxa"/>
            <w:shd w:val="clear" w:color="auto" w:fill="auto"/>
            <w:vAlign w:val="center"/>
          </w:tcPr>
          <w:p w14:paraId="3B7FE658" w14:textId="372631E3"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5,63%</w:t>
            </w:r>
          </w:p>
        </w:tc>
      </w:tr>
      <w:tr w:rsidR="00F44BF4" w:rsidRPr="00EE1D92" w14:paraId="4E20C68C" w14:textId="77777777" w:rsidTr="00EE1D92">
        <w:tc>
          <w:tcPr>
            <w:tcW w:w="648" w:type="dxa"/>
            <w:shd w:val="clear" w:color="auto" w:fill="auto"/>
            <w:vAlign w:val="center"/>
          </w:tcPr>
          <w:p w14:paraId="0F3391BF" w14:textId="4F549E6A"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14:paraId="486AFB4B" w14:textId="7C4E3740" w:rsidR="00F44BF4" w:rsidRPr="00EE1D92" w:rsidRDefault="00F44BF4"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14:paraId="4B373AD8" w14:textId="5FAA7DEC"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224,21</w:t>
            </w:r>
          </w:p>
        </w:tc>
        <w:tc>
          <w:tcPr>
            <w:tcW w:w="1725" w:type="dxa"/>
            <w:shd w:val="clear" w:color="auto" w:fill="auto"/>
            <w:vAlign w:val="center"/>
          </w:tcPr>
          <w:p w14:paraId="20D95F11" w14:textId="2AADA153"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0,05%</w:t>
            </w:r>
          </w:p>
        </w:tc>
      </w:tr>
      <w:tr w:rsidR="00F44BF4" w:rsidRPr="00EE1D92" w14:paraId="29EA64BF" w14:textId="77777777" w:rsidTr="00EE1D92">
        <w:tc>
          <w:tcPr>
            <w:tcW w:w="648" w:type="dxa"/>
            <w:shd w:val="clear" w:color="auto" w:fill="auto"/>
            <w:vAlign w:val="center"/>
          </w:tcPr>
          <w:p w14:paraId="5A6DCB9D" w14:textId="6212B7C7"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14:paraId="41292F4F" w14:textId="03214A34" w:rsidR="00F44BF4" w:rsidRPr="00EE1D92" w:rsidRDefault="00F44BF4"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14:paraId="6408CB67" w14:textId="2F285880"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14:paraId="4070293A" w14:textId="39D7F567"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0,00%</w:t>
            </w:r>
          </w:p>
        </w:tc>
      </w:tr>
      <w:tr w:rsidR="00F44BF4" w:rsidRPr="00EE1D92" w14:paraId="6B6DBAA6" w14:textId="77777777" w:rsidTr="00EE1D92">
        <w:tc>
          <w:tcPr>
            <w:tcW w:w="648" w:type="dxa"/>
            <w:shd w:val="clear" w:color="auto" w:fill="auto"/>
            <w:vAlign w:val="center"/>
          </w:tcPr>
          <w:p w14:paraId="2027C297" w14:textId="2CEE452A"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14:paraId="3060CE1C" w14:textId="4BE02071" w:rsidR="00F44BF4" w:rsidRPr="00EE1D92" w:rsidRDefault="00F44BF4"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14:paraId="0CCFC4F1" w14:textId="70497420"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89,98</w:t>
            </w:r>
          </w:p>
        </w:tc>
        <w:tc>
          <w:tcPr>
            <w:tcW w:w="1725" w:type="dxa"/>
            <w:shd w:val="clear" w:color="auto" w:fill="auto"/>
            <w:vAlign w:val="center"/>
          </w:tcPr>
          <w:p w14:paraId="19C310F1" w14:textId="4CF8F11A"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0,02%</w:t>
            </w:r>
          </w:p>
        </w:tc>
      </w:tr>
      <w:tr w:rsidR="00F44BF4" w:rsidRPr="00EE1D92" w14:paraId="34C0F861" w14:textId="77777777" w:rsidTr="00EE1D92">
        <w:tc>
          <w:tcPr>
            <w:tcW w:w="648" w:type="dxa"/>
            <w:shd w:val="clear" w:color="auto" w:fill="auto"/>
            <w:vAlign w:val="center"/>
          </w:tcPr>
          <w:p w14:paraId="6B9E6EFC" w14:textId="0546477E"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14:paraId="38149CFA" w14:textId="74316677" w:rsidR="00F44BF4" w:rsidRPr="00EE1D92" w:rsidRDefault="00F44BF4"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14:paraId="09D6FE29" w14:textId="2634DE31"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14:paraId="17E12E7C" w14:textId="553CB41F"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0,00%</w:t>
            </w:r>
          </w:p>
        </w:tc>
      </w:tr>
      <w:tr w:rsidR="00F44BF4" w:rsidRPr="00EE1D92" w14:paraId="434A5079" w14:textId="77777777" w:rsidTr="00EE1D92">
        <w:tc>
          <w:tcPr>
            <w:tcW w:w="648" w:type="dxa"/>
            <w:tcBorders>
              <w:bottom w:val="single" w:sz="4" w:space="0" w:color="auto"/>
            </w:tcBorders>
            <w:shd w:val="clear" w:color="auto" w:fill="auto"/>
            <w:vAlign w:val="center"/>
          </w:tcPr>
          <w:p w14:paraId="6A0576F4" w14:textId="14D6FD8E"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14:paraId="6EB1670C" w14:textId="16C9E078" w:rsidR="00F44BF4" w:rsidRPr="00EE1D92" w:rsidRDefault="00F44BF4"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14:paraId="26CB3398" w14:textId="59B511B1" w:rsidR="00F44BF4" w:rsidRPr="00EE1D92" w:rsidRDefault="00F44BF4" w:rsidP="00EE1D92">
            <w:pPr>
              <w:spacing w:before="60" w:after="60"/>
              <w:jc w:val="right"/>
              <w:rPr>
                <w:rFonts w:ascii="Tahoma" w:hAnsi="Tahoma" w:cs="Tahoma"/>
                <w:sz w:val="18"/>
                <w:szCs w:val="18"/>
              </w:rPr>
            </w:pPr>
            <w:r>
              <w:rPr>
                <w:rFonts w:ascii="Tahoma" w:hAnsi="Tahoma" w:cs="Tahoma"/>
                <w:sz w:val="18"/>
                <w:szCs w:val="18"/>
              </w:rPr>
              <w:t>8.164,83</w:t>
            </w:r>
          </w:p>
        </w:tc>
        <w:tc>
          <w:tcPr>
            <w:tcW w:w="1725" w:type="dxa"/>
            <w:shd w:val="clear" w:color="auto" w:fill="auto"/>
            <w:vAlign w:val="center"/>
          </w:tcPr>
          <w:p w14:paraId="5C8707FD" w14:textId="127492B0"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t>1,83%</w:t>
            </w:r>
          </w:p>
        </w:tc>
      </w:tr>
      <w:tr w:rsidR="00F44BF4" w:rsidRPr="00EE1D92" w14:paraId="02AEBF7A" w14:textId="77777777" w:rsidTr="00EE1D92">
        <w:tc>
          <w:tcPr>
            <w:tcW w:w="648" w:type="dxa"/>
            <w:tcBorders>
              <w:left w:val="nil"/>
              <w:bottom w:val="nil"/>
            </w:tcBorders>
            <w:shd w:val="clear" w:color="auto" w:fill="auto"/>
            <w:vAlign w:val="center"/>
          </w:tcPr>
          <w:p w14:paraId="14FE0A73" w14:textId="77777777" w:rsidR="00F44BF4" w:rsidRPr="00EE1D92" w:rsidRDefault="00F44BF4" w:rsidP="00EE1D92">
            <w:pPr>
              <w:spacing w:before="60" w:after="60"/>
              <w:jc w:val="center"/>
              <w:rPr>
                <w:rFonts w:ascii="Tahoma" w:hAnsi="Tahoma" w:cs="Tahoma"/>
                <w:sz w:val="18"/>
                <w:szCs w:val="18"/>
              </w:rPr>
            </w:pPr>
          </w:p>
        </w:tc>
        <w:tc>
          <w:tcPr>
            <w:tcW w:w="6110" w:type="dxa"/>
            <w:shd w:val="clear" w:color="auto" w:fill="auto"/>
            <w:vAlign w:val="center"/>
          </w:tcPr>
          <w:p w14:paraId="70E3A51B" w14:textId="77777777" w:rsidR="00F44BF4" w:rsidRPr="00403325" w:rsidRDefault="00F44BF4"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14:paraId="6841FA03" w14:textId="77777777" w:rsidR="00F44BF4" w:rsidRPr="00403325" w:rsidRDefault="00F44BF4" w:rsidP="00EE1D92">
            <w:pPr>
              <w:spacing w:before="60" w:after="60"/>
              <w:jc w:val="right"/>
              <w:rPr>
                <w:rFonts w:ascii="Tahoma" w:hAnsi="Tahoma" w:cs="Tahoma"/>
                <w:b/>
                <w:sz w:val="18"/>
                <w:szCs w:val="18"/>
              </w:rPr>
            </w:pPr>
            <w:r w:rsidRPr="0066543F">
              <w:rPr>
                <w:rFonts w:ascii="Tahoma" w:hAnsi="Tahoma" w:cs="Tahoma"/>
                <w:b/>
                <w:noProof/>
                <w:sz w:val="18"/>
                <w:szCs w:val="18"/>
              </w:rPr>
              <w:t>447.156,89</w:t>
            </w:r>
          </w:p>
        </w:tc>
        <w:tc>
          <w:tcPr>
            <w:tcW w:w="1725" w:type="dxa"/>
            <w:shd w:val="clear" w:color="auto" w:fill="auto"/>
            <w:vAlign w:val="center"/>
          </w:tcPr>
          <w:p w14:paraId="46213302" w14:textId="77777777" w:rsidR="00F44BF4" w:rsidRPr="00403325" w:rsidRDefault="00F44BF4"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14:paraId="04F46671" w14:textId="77777777" w:rsidR="00F44BF4" w:rsidRDefault="00F44BF4" w:rsidP="00F7181B">
      <w:pPr>
        <w:jc w:val="both"/>
        <w:rPr>
          <w:rFonts w:ascii="Tahoma" w:hAnsi="Tahoma" w:cs="Tahoma"/>
          <w:sz w:val="18"/>
          <w:szCs w:val="18"/>
        </w:rPr>
      </w:pPr>
    </w:p>
    <w:p w14:paraId="2F0ABC98" w14:textId="77777777" w:rsidR="00F44BF4" w:rsidRDefault="00F44BF4" w:rsidP="00F7181B">
      <w:pPr>
        <w:jc w:val="both"/>
        <w:rPr>
          <w:rFonts w:ascii="Tahoma" w:hAnsi="Tahoma" w:cs="Tahoma"/>
          <w:sz w:val="18"/>
          <w:szCs w:val="18"/>
        </w:rPr>
      </w:pPr>
    </w:p>
    <w:p w14:paraId="49F1DEE3" w14:textId="77777777" w:rsidR="00F44BF4" w:rsidRPr="00920D93" w:rsidRDefault="00F44BF4"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14:paraId="5F008696" w14:textId="77777777" w:rsidR="00F44BF4" w:rsidRDefault="00F44BF4" w:rsidP="00F7181B">
      <w:pPr>
        <w:jc w:val="both"/>
        <w:rPr>
          <w:rFonts w:ascii="Tahoma" w:hAnsi="Tahoma" w:cs="Tahoma"/>
          <w:sz w:val="18"/>
          <w:szCs w:val="18"/>
        </w:rPr>
      </w:pPr>
    </w:p>
    <w:p w14:paraId="32382207" w14:textId="77777777" w:rsidR="00F44BF4" w:rsidRDefault="00F44BF4"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66543F">
        <w:rPr>
          <w:rFonts w:ascii="Tahoma" w:hAnsi="Tahoma" w:cs="Tahoma"/>
          <w:noProof/>
          <w:sz w:val="18"/>
          <w:szCs w:val="18"/>
        </w:rPr>
        <w:t>2021</w:t>
      </w:r>
      <w:r>
        <w:rPr>
          <w:rFonts w:ascii="Tahoma" w:hAnsi="Tahoma" w:cs="Tahoma"/>
          <w:sz w:val="18"/>
          <w:szCs w:val="18"/>
        </w:rPr>
        <w:t xml:space="preserve"> è stata effettuata correttamente dal D.S.G.A.; le spese sono state registrate nell’apposito registro ed il fondo iniziale di € </w:t>
      </w:r>
      <w:r w:rsidRPr="0066543F">
        <w:rPr>
          <w:rFonts w:ascii="Tahoma" w:hAnsi="Tahoma" w:cs="Tahoma"/>
          <w:noProof/>
          <w:sz w:val="18"/>
          <w:szCs w:val="18"/>
        </w:rPr>
        <w:t>500,00</w:t>
      </w:r>
      <w:r>
        <w:rPr>
          <w:rFonts w:ascii="Tahoma" w:hAnsi="Tahoma" w:cs="Tahoma"/>
          <w:sz w:val="18"/>
          <w:szCs w:val="18"/>
        </w:rPr>
        <w:t xml:space="preserve"> anticipato al D.S.G.A. con mandato n. </w:t>
      </w:r>
      <w:r w:rsidRPr="0066543F">
        <w:rPr>
          <w:rFonts w:ascii="Tahoma" w:hAnsi="Tahoma" w:cs="Tahoma"/>
          <w:noProof/>
          <w:sz w:val="18"/>
          <w:szCs w:val="18"/>
        </w:rPr>
        <w:t>32 del 10/02/2021</w:t>
      </w:r>
      <w:r>
        <w:rPr>
          <w:rFonts w:ascii="Tahoma" w:hAnsi="Tahoma" w:cs="Tahoma"/>
          <w:sz w:val="18"/>
          <w:szCs w:val="18"/>
        </w:rPr>
        <w:t xml:space="preserve"> è stato regolarmente restituito con apposita reversale n. </w:t>
      </w:r>
      <w:r w:rsidRPr="0066543F">
        <w:rPr>
          <w:rFonts w:ascii="Tahoma" w:hAnsi="Tahoma" w:cs="Tahoma"/>
          <w:noProof/>
          <w:sz w:val="18"/>
          <w:szCs w:val="18"/>
        </w:rPr>
        <w:t>43 del 16/12/2021</w:t>
      </w:r>
      <w:r>
        <w:rPr>
          <w:rFonts w:ascii="Tahoma" w:hAnsi="Tahoma" w:cs="Tahoma"/>
          <w:sz w:val="18"/>
          <w:szCs w:val="18"/>
        </w:rPr>
        <w:t>.</w:t>
      </w:r>
    </w:p>
    <w:p w14:paraId="2E7E31D9" w14:textId="77777777" w:rsidR="00F44BF4" w:rsidRDefault="00F44BF4" w:rsidP="00F7181B">
      <w:pPr>
        <w:jc w:val="both"/>
        <w:rPr>
          <w:rFonts w:ascii="Tahoma" w:hAnsi="Tahoma" w:cs="Tahoma"/>
          <w:sz w:val="18"/>
          <w:szCs w:val="18"/>
        </w:rPr>
      </w:pPr>
    </w:p>
    <w:p w14:paraId="3A4B1A5D" w14:textId="77777777" w:rsidR="00F44BF4" w:rsidRDefault="00F44BF4"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66543F">
        <w:rPr>
          <w:rFonts w:ascii="Tahoma" w:hAnsi="Tahoma" w:cs="Tahoma"/>
          <w:noProof/>
          <w:sz w:val="18"/>
          <w:szCs w:val="18"/>
        </w:rPr>
        <w:t>Ministero dell'Istruzione</w:t>
      </w:r>
      <w:r>
        <w:rPr>
          <w:rFonts w:ascii="Tahoma" w:hAnsi="Tahoma" w:cs="Tahoma"/>
          <w:sz w:val="18"/>
          <w:szCs w:val="18"/>
        </w:rPr>
        <w:t>.</w:t>
      </w:r>
    </w:p>
    <w:p w14:paraId="6E3F3507" w14:textId="77777777" w:rsidR="00F44BF4" w:rsidRDefault="00F44BF4" w:rsidP="00F7181B">
      <w:pPr>
        <w:jc w:val="both"/>
        <w:rPr>
          <w:rFonts w:ascii="Tahoma" w:hAnsi="Tahoma" w:cs="Tahoma"/>
          <w:sz w:val="18"/>
          <w:szCs w:val="18"/>
        </w:rPr>
      </w:pPr>
    </w:p>
    <w:p w14:paraId="09E2462E"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14:paraId="48AB1745" w14:textId="77777777" w:rsidR="00F44BF4" w:rsidRDefault="00F44BF4" w:rsidP="00F7181B">
      <w:pPr>
        <w:jc w:val="both"/>
        <w:rPr>
          <w:rFonts w:ascii="Tahoma" w:hAnsi="Tahoma" w:cs="Tahoma"/>
          <w:sz w:val="18"/>
          <w:szCs w:val="18"/>
        </w:rPr>
      </w:pPr>
    </w:p>
    <w:p w14:paraId="66A8939F" w14:textId="77777777" w:rsidR="00F44BF4" w:rsidRDefault="00F44BF4"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14:paraId="6C3427A1" w14:textId="77777777" w:rsidR="00F44BF4" w:rsidRDefault="00F44BF4" w:rsidP="00F7181B">
      <w:pPr>
        <w:jc w:val="both"/>
        <w:rPr>
          <w:rFonts w:ascii="Tahoma" w:hAnsi="Tahoma" w:cs="Tahoma"/>
          <w:sz w:val="18"/>
          <w:szCs w:val="18"/>
        </w:rPr>
      </w:pPr>
    </w:p>
    <w:p w14:paraId="27E148C5" w14:textId="77777777" w:rsidR="00F44BF4" w:rsidRPr="000034C5" w:rsidRDefault="00F44BF4"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14:paraId="08B17C05" w14:textId="77777777" w:rsidR="00F44BF4" w:rsidRDefault="00F44BF4" w:rsidP="00F7181B">
      <w:pPr>
        <w:jc w:val="both"/>
        <w:rPr>
          <w:rFonts w:ascii="Tahoma" w:hAnsi="Tahoma" w:cs="Tahoma"/>
          <w:sz w:val="18"/>
          <w:szCs w:val="18"/>
        </w:rPr>
      </w:pPr>
    </w:p>
    <w:p w14:paraId="1BEF861D" w14:textId="77777777" w:rsidR="00F44BF4" w:rsidRPr="00FB5055" w:rsidRDefault="00F44BF4" w:rsidP="00F7181B">
      <w:pPr>
        <w:jc w:val="both"/>
        <w:rPr>
          <w:rFonts w:ascii="Tahoma" w:hAnsi="Tahoma" w:cs="Tahoma"/>
          <w:b/>
          <w:sz w:val="20"/>
          <w:szCs w:val="20"/>
        </w:rPr>
      </w:pPr>
      <w:r w:rsidRPr="00FB5055">
        <w:rPr>
          <w:rFonts w:ascii="Tahoma" w:hAnsi="Tahoma" w:cs="Tahoma"/>
          <w:b/>
          <w:sz w:val="20"/>
          <w:szCs w:val="20"/>
        </w:rPr>
        <w:t>INDICE DI DIPENDENZA FINANZIARIA</w:t>
      </w:r>
    </w:p>
    <w:p w14:paraId="4EF8C626" w14:textId="77777777" w:rsidR="00F44BF4" w:rsidRDefault="00F44BF4"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14:paraId="38D681D0" w14:textId="77777777" w:rsidR="00F44BF4" w:rsidRDefault="00F44BF4"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63F03B8F" w14:textId="77777777" w:rsidTr="00EE1D92">
        <w:tc>
          <w:tcPr>
            <w:tcW w:w="3747" w:type="dxa"/>
            <w:tcBorders>
              <w:top w:val="nil"/>
              <w:left w:val="nil"/>
              <w:bottom w:val="single" w:sz="4" w:space="0" w:color="auto"/>
              <w:right w:val="nil"/>
            </w:tcBorders>
            <w:shd w:val="clear" w:color="auto" w:fill="auto"/>
          </w:tcPr>
          <w:p w14:paraId="183ED285"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14:paraId="3D1EF682"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67E3A9EC"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107.626,53</w:t>
            </w:r>
          </w:p>
        </w:tc>
        <w:tc>
          <w:tcPr>
            <w:tcW w:w="3306" w:type="dxa"/>
            <w:vMerge w:val="restart"/>
            <w:tcBorders>
              <w:top w:val="nil"/>
              <w:left w:val="nil"/>
              <w:bottom w:val="nil"/>
              <w:right w:val="nil"/>
            </w:tcBorders>
            <w:shd w:val="clear" w:color="auto" w:fill="auto"/>
            <w:vAlign w:val="center"/>
          </w:tcPr>
          <w:p w14:paraId="23FAB4A1" w14:textId="77777777" w:rsidR="00F44BF4" w:rsidRPr="00EE1D92" w:rsidRDefault="00F44BF4" w:rsidP="00B11197">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0,37</w:t>
            </w:r>
          </w:p>
        </w:tc>
      </w:tr>
      <w:tr w:rsidR="00F44BF4" w:rsidRPr="00EE1D92" w14:paraId="1FE7B42F" w14:textId="77777777" w:rsidTr="00EE1D92">
        <w:tc>
          <w:tcPr>
            <w:tcW w:w="3747" w:type="dxa"/>
            <w:tcBorders>
              <w:top w:val="single" w:sz="4" w:space="0" w:color="auto"/>
              <w:left w:val="nil"/>
              <w:bottom w:val="nil"/>
              <w:right w:val="nil"/>
            </w:tcBorders>
            <w:shd w:val="clear" w:color="auto" w:fill="auto"/>
          </w:tcPr>
          <w:p w14:paraId="1229CA3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683EB38F"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487B5528"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293.713,57</w:t>
            </w:r>
          </w:p>
        </w:tc>
        <w:tc>
          <w:tcPr>
            <w:tcW w:w="3306" w:type="dxa"/>
            <w:vMerge/>
            <w:tcBorders>
              <w:top w:val="nil"/>
              <w:left w:val="nil"/>
              <w:bottom w:val="nil"/>
              <w:right w:val="nil"/>
            </w:tcBorders>
            <w:shd w:val="clear" w:color="auto" w:fill="auto"/>
          </w:tcPr>
          <w:p w14:paraId="3E7EC210" w14:textId="77777777" w:rsidR="00F44BF4" w:rsidRPr="00EE1D92" w:rsidRDefault="00F44BF4" w:rsidP="00EE1D92">
            <w:pPr>
              <w:jc w:val="both"/>
              <w:rPr>
                <w:rFonts w:ascii="Tahoma" w:hAnsi="Tahoma" w:cs="Tahoma"/>
                <w:sz w:val="18"/>
                <w:szCs w:val="18"/>
              </w:rPr>
            </w:pPr>
          </w:p>
        </w:tc>
      </w:tr>
    </w:tbl>
    <w:p w14:paraId="16F836C9" w14:textId="77777777" w:rsidR="00F44BF4" w:rsidRDefault="00F44BF4" w:rsidP="00F7181B">
      <w:pPr>
        <w:jc w:val="both"/>
        <w:rPr>
          <w:rFonts w:ascii="Tahoma" w:hAnsi="Tahoma" w:cs="Tahoma"/>
          <w:sz w:val="18"/>
          <w:szCs w:val="18"/>
        </w:rPr>
      </w:pPr>
    </w:p>
    <w:p w14:paraId="4B5A69FA" w14:textId="77777777" w:rsidR="00F44BF4" w:rsidRDefault="00F44BF4" w:rsidP="007B113F">
      <w:pPr>
        <w:jc w:val="both"/>
        <w:rPr>
          <w:rFonts w:ascii="Tahoma" w:hAnsi="Tahoma" w:cs="Tahoma"/>
          <w:b/>
          <w:sz w:val="20"/>
          <w:szCs w:val="20"/>
        </w:rPr>
      </w:pPr>
    </w:p>
    <w:p w14:paraId="66A0750F" w14:textId="77777777" w:rsidR="00F44BF4" w:rsidRPr="00FB5055" w:rsidRDefault="00F44BF4"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14:paraId="34B7A71A" w14:textId="77777777" w:rsidR="00F44BF4" w:rsidRDefault="00F44BF4"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14:paraId="04926472" w14:textId="77777777" w:rsidR="00F44BF4" w:rsidRDefault="00F44BF4"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44B1FDC6" w14:textId="77777777" w:rsidTr="00EE1D92">
        <w:tc>
          <w:tcPr>
            <w:tcW w:w="3747" w:type="dxa"/>
            <w:tcBorders>
              <w:top w:val="nil"/>
              <w:left w:val="nil"/>
              <w:bottom w:val="single" w:sz="4" w:space="0" w:color="auto"/>
              <w:right w:val="nil"/>
            </w:tcBorders>
            <w:shd w:val="clear" w:color="auto" w:fill="auto"/>
          </w:tcPr>
          <w:p w14:paraId="7F240E46" w14:textId="77777777" w:rsidR="00F44BF4" w:rsidRPr="00EE1D92" w:rsidRDefault="00F44BF4" w:rsidP="00EE1D92">
            <w:pPr>
              <w:spacing w:before="60" w:after="60"/>
              <w:jc w:val="center"/>
              <w:rPr>
                <w:rFonts w:ascii="Tahoma" w:hAnsi="Tahoma" w:cs="Tahoma"/>
                <w:sz w:val="18"/>
                <w:szCs w:val="18"/>
              </w:rPr>
            </w:pPr>
            <w:r>
              <w:rPr>
                <w:rFonts w:ascii="Tahoma" w:hAnsi="Tahoma" w:cs="Tahoma"/>
                <w:sz w:val="18"/>
                <w:szCs w:val="18"/>
              </w:rPr>
              <w:lastRenderedPageBreak/>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14:paraId="2544A1B8"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54FCE749"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186.087,04</w:t>
            </w:r>
          </w:p>
        </w:tc>
        <w:tc>
          <w:tcPr>
            <w:tcW w:w="3306" w:type="dxa"/>
            <w:vMerge w:val="restart"/>
            <w:tcBorders>
              <w:top w:val="nil"/>
              <w:left w:val="nil"/>
              <w:bottom w:val="nil"/>
              <w:right w:val="nil"/>
            </w:tcBorders>
            <w:shd w:val="clear" w:color="auto" w:fill="auto"/>
            <w:vAlign w:val="center"/>
          </w:tcPr>
          <w:p w14:paraId="0541B463" w14:textId="77777777" w:rsidR="00F44BF4" w:rsidRPr="00EE1D92" w:rsidRDefault="00F44BF4" w:rsidP="00F31C41">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0,63</w:t>
            </w:r>
          </w:p>
        </w:tc>
      </w:tr>
      <w:tr w:rsidR="00F44BF4" w:rsidRPr="00EE1D92" w14:paraId="499D2643" w14:textId="77777777" w:rsidTr="00EE1D92">
        <w:tc>
          <w:tcPr>
            <w:tcW w:w="3747" w:type="dxa"/>
            <w:tcBorders>
              <w:top w:val="single" w:sz="4" w:space="0" w:color="auto"/>
              <w:left w:val="nil"/>
              <w:bottom w:val="nil"/>
              <w:right w:val="nil"/>
            </w:tcBorders>
            <w:shd w:val="clear" w:color="auto" w:fill="auto"/>
          </w:tcPr>
          <w:p w14:paraId="7B617D8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661993C2"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7E467315"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293.713,57</w:t>
            </w:r>
          </w:p>
        </w:tc>
        <w:tc>
          <w:tcPr>
            <w:tcW w:w="3306" w:type="dxa"/>
            <w:vMerge/>
            <w:tcBorders>
              <w:top w:val="nil"/>
              <w:left w:val="nil"/>
              <w:bottom w:val="nil"/>
              <w:right w:val="nil"/>
            </w:tcBorders>
            <w:shd w:val="clear" w:color="auto" w:fill="auto"/>
          </w:tcPr>
          <w:p w14:paraId="6FB9E543" w14:textId="77777777" w:rsidR="00F44BF4" w:rsidRPr="00EE1D92" w:rsidRDefault="00F44BF4" w:rsidP="00EE1D92">
            <w:pPr>
              <w:jc w:val="both"/>
              <w:rPr>
                <w:rFonts w:ascii="Tahoma" w:hAnsi="Tahoma" w:cs="Tahoma"/>
                <w:sz w:val="18"/>
                <w:szCs w:val="18"/>
              </w:rPr>
            </w:pPr>
          </w:p>
        </w:tc>
      </w:tr>
    </w:tbl>
    <w:p w14:paraId="2CD1B9F9" w14:textId="77777777" w:rsidR="00F44BF4" w:rsidRDefault="00F44BF4" w:rsidP="007B113F">
      <w:pPr>
        <w:jc w:val="both"/>
        <w:rPr>
          <w:rFonts w:ascii="Tahoma" w:hAnsi="Tahoma" w:cs="Tahoma"/>
          <w:sz w:val="18"/>
          <w:szCs w:val="18"/>
        </w:rPr>
      </w:pPr>
    </w:p>
    <w:p w14:paraId="04D852F0" w14:textId="77777777" w:rsidR="00F44BF4" w:rsidRDefault="00F44BF4" w:rsidP="007B113F">
      <w:pPr>
        <w:jc w:val="both"/>
        <w:rPr>
          <w:rFonts w:ascii="Tahoma" w:hAnsi="Tahoma" w:cs="Tahoma"/>
          <w:b/>
          <w:sz w:val="20"/>
          <w:szCs w:val="20"/>
        </w:rPr>
      </w:pPr>
    </w:p>
    <w:p w14:paraId="79F26D9E" w14:textId="77777777" w:rsidR="00F44BF4" w:rsidRPr="00FB5055" w:rsidRDefault="00F44BF4"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14:paraId="64643B96" w14:textId="77777777" w:rsidR="00F44BF4" w:rsidRDefault="00F44BF4" w:rsidP="007B113F">
      <w:pPr>
        <w:jc w:val="both"/>
        <w:rPr>
          <w:rFonts w:ascii="Tahoma" w:hAnsi="Tahoma" w:cs="Tahoma"/>
          <w:sz w:val="18"/>
          <w:szCs w:val="18"/>
        </w:rPr>
      </w:pPr>
      <w:r>
        <w:rPr>
          <w:rFonts w:ascii="Tahoma" w:hAnsi="Tahoma" w:cs="Tahoma"/>
          <w:sz w:val="18"/>
          <w:szCs w:val="18"/>
        </w:rPr>
        <w:t>Indica il rapporto tra il totale degli accertamenti e la previsione definitiva (escluso l’avanzo di amministrazione). Ed esprime il grado di “incertezza” (e dunque la maggiore o minore affidabilità) delle entrate su cui è basata la programmazione annuale.</w:t>
      </w:r>
    </w:p>
    <w:p w14:paraId="744EC6A0" w14:textId="77777777" w:rsidR="00F44BF4" w:rsidRDefault="00F44BF4"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32AB56FC" w14:textId="77777777" w:rsidTr="00EE1D92">
        <w:tc>
          <w:tcPr>
            <w:tcW w:w="3747" w:type="dxa"/>
            <w:tcBorders>
              <w:top w:val="nil"/>
              <w:left w:val="nil"/>
              <w:bottom w:val="single" w:sz="4" w:space="0" w:color="auto"/>
              <w:right w:val="nil"/>
            </w:tcBorders>
            <w:shd w:val="clear" w:color="auto" w:fill="auto"/>
          </w:tcPr>
          <w:p w14:paraId="0D26DFDD"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14:paraId="2766DEF4"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3083FCED"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293.713,57</w:t>
            </w:r>
          </w:p>
        </w:tc>
        <w:tc>
          <w:tcPr>
            <w:tcW w:w="3306" w:type="dxa"/>
            <w:vMerge w:val="restart"/>
            <w:tcBorders>
              <w:top w:val="nil"/>
              <w:left w:val="nil"/>
              <w:bottom w:val="nil"/>
              <w:right w:val="nil"/>
            </w:tcBorders>
            <w:shd w:val="clear" w:color="auto" w:fill="auto"/>
            <w:vAlign w:val="center"/>
          </w:tcPr>
          <w:p w14:paraId="528AD21C" w14:textId="77777777" w:rsidR="00F44BF4" w:rsidRPr="00EE1D92" w:rsidRDefault="00F44BF4" w:rsidP="00F31C41">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1,00</w:t>
            </w:r>
          </w:p>
        </w:tc>
      </w:tr>
      <w:tr w:rsidR="00F44BF4" w:rsidRPr="00EE1D92" w14:paraId="5BEFE337" w14:textId="77777777" w:rsidTr="00EE1D92">
        <w:tc>
          <w:tcPr>
            <w:tcW w:w="3747" w:type="dxa"/>
            <w:tcBorders>
              <w:top w:val="single" w:sz="4" w:space="0" w:color="auto"/>
              <w:left w:val="nil"/>
              <w:bottom w:val="nil"/>
              <w:right w:val="nil"/>
            </w:tcBorders>
            <w:shd w:val="clear" w:color="auto" w:fill="auto"/>
          </w:tcPr>
          <w:p w14:paraId="7234E114"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14:paraId="71ABACCE"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62115471"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293.713,57</w:t>
            </w:r>
          </w:p>
        </w:tc>
        <w:tc>
          <w:tcPr>
            <w:tcW w:w="3306" w:type="dxa"/>
            <w:vMerge/>
            <w:tcBorders>
              <w:top w:val="nil"/>
              <w:left w:val="nil"/>
              <w:bottom w:val="nil"/>
              <w:right w:val="nil"/>
            </w:tcBorders>
            <w:shd w:val="clear" w:color="auto" w:fill="auto"/>
          </w:tcPr>
          <w:p w14:paraId="4DE16BC2" w14:textId="77777777" w:rsidR="00F44BF4" w:rsidRPr="00EE1D92" w:rsidRDefault="00F44BF4" w:rsidP="00EE1D92">
            <w:pPr>
              <w:jc w:val="both"/>
              <w:rPr>
                <w:rFonts w:ascii="Tahoma" w:hAnsi="Tahoma" w:cs="Tahoma"/>
                <w:sz w:val="18"/>
                <w:szCs w:val="18"/>
              </w:rPr>
            </w:pPr>
          </w:p>
        </w:tc>
      </w:tr>
    </w:tbl>
    <w:p w14:paraId="1CECAAD8" w14:textId="77777777" w:rsidR="00F44BF4" w:rsidRDefault="00F44BF4" w:rsidP="007B113F">
      <w:pPr>
        <w:jc w:val="both"/>
        <w:rPr>
          <w:rFonts w:ascii="Tahoma" w:hAnsi="Tahoma" w:cs="Tahoma"/>
          <w:sz w:val="18"/>
          <w:szCs w:val="18"/>
        </w:rPr>
      </w:pPr>
    </w:p>
    <w:p w14:paraId="3E62EF98" w14:textId="77777777" w:rsidR="00F44BF4" w:rsidRDefault="00F44BF4" w:rsidP="00F7181B">
      <w:pPr>
        <w:jc w:val="both"/>
        <w:rPr>
          <w:rFonts w:ascii="Tahoma" w:hAnsi="Tahoma" w:cs="Tahoma"/>
          <w:sz w:val="18"/>
          <w:szCs w:val="18"/>
        </w:rPr>
      </w:pPr>
    </w:p>
    <w:p w14:paraId="748E6CDD" w14:textId="77777777" w:rsidR="00F44BF4" w:rsidRPr="00FB5055" w:rsidRDefault="00F44BF4"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14:paraId="16F3418A" w14:textId="77777777" w:rsidR="00F44BF4" w:rsidRDefault="00F44BF4"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14:paraId="0D260A4D" w14:textId="77777777" w:rsidR="00F44BF4" w:rsidRDefault="00F44BF4"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38DC00E8" w14:textId="77777777" w:rsidTr="00EE1D92">
        <w:tc>
          <w:tcPr>
            <w:tcW w:w="3747" w:type="dxa"/>
            <w:tcBorders>
              <w:top w:val="nil"/>
              <w:left w:val="nil"/>
              <w:bottom w:val="single" w:sz="4" w:space="0" w:color="auto"/>
              <w:right w:val="nil"/>
            </w:tcBorders>
            <w:shd w:val="clear" w:color="auto" w:fill="auto"/>
          </w:tcPr>
          <w:p w14:paraId="0765E42C"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14:paraId="6AEF284D"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73E9F447"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153.478,63</w:t>
            </w:r>
          </w:p>
        </w:tc>
        <w:tc>
          <w:tcPr>
            <w:tcW w:w="3306" w:type="dxa"/>
            <w:vMerge w:val="restart"/>
            <w:tcBorders>
              <w:top w:val="nil"/>
              <w:left w:val="nil"/>
              <w:bottom w:val="nil"/>
              <w:right w:val="nil"/>
            </w:tcBorders>
            <w:shd w:val="clear" w:color="auto" w:fill="auto"/>
            <w:vAlign w:val="center"/>
          </w:tcPr>
          <w:p w14:paraId="714D2D9E" w14:textId="77777777" w:rsidR="00F44BF4" w:rsidRPr="00EE1D92" w:rsidRDefault="00F44BF4" w:rsidP="00947856">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0,52</w:t>
            </w:r>
          </w:p>
        </w:tc>
      </w:tr>
      <w:tr w:rsidR="00F44BF4" w:rsidRPr="00EE1D92" w14:paraId="1164F7FD" w14:textId="77777777" w:rsidTr="00EE1D92">
        <w:tc>
          <w:tcPr>
            <w:tcW w:w="3747" w:type="dxa"/>
            <w:tcBorders>
              <w:top w:val="single" w:sz="4" w:space="0" w:color="auto"/>
              <w:left w:val="nil"/>
              <w:bottom w:val="nil"/>
              <w:right w:val="nil"/>
            </w:tcBorders>
            <w:shd w:val="clear" w:color="auto" w:fill="auto"/>
          </w:tcPr>
          <w:p w14:paraId="6B1B9D85"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1D76DDF8"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742E473C"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293.713,57</w:t>
            </w:r>
          </w:p>
        </w:tc>
        <w:tc>
          <w:tcPr>
            <w:tcW w:w="3306" w:type="dxa"/>
            <w:vMerge/>
            <w:tcBorders>
              <w:top w:val="nil"/>
              <w:left w:val="nil"/>
              <w:bottom w:val="nil"/>
              <w:right w:val="nil"/>
            </w:tcBorders>
            <w:shd w:val="clear" w:color="auto" w:fill="auto"/>
          </w:tcPr>
          <w:p w14:paraId="2E6FC854" w14:textId="77777777" w:rsidR="00F44BF4" w:rsidRPr="00EE1D92" w:rsidRDefault="00F44BF4" w:rsidP="00EE1D92">
            <w:pPr>
              <w:jc w:val="both"/>
              <w:rPr>
                <w:rFonts w:ascii="Tahoma" w:hAnsi="Tahoma" w:cs="Tahoma"/>
                <w:sz w:val="18"/>
                <w:szCs w:val="18"/>
              </w:rPr>
            </w:pPr>
          </w:p>
        </w:tc>
      </w:tr>
    </w:tbl>
    <w:p w14:paraId="698A6499" w14:textId="77777777" w:rsidR="00F44BF4" w:rsidRDefault="00F44BF4" w:rsidP="00F7181B">
      <w:pPr>
        <w:jc w:val="both"/>
        <w:rPr>
          <w:rFonts w:ascii="Tahoma" w:hAnsi="Tahoma" w:cs="Tahoma"/>
          <w:sz w:val="18"/>
          <w:szCs w:val="18"/>
        </w:rPr>
      </w:pPr>
    </w:p>
    <w:p w14:paraId="7D422A8E" w14:textId="77777777" w:rsidR="00F44BF4" w:rsidRDefault="00F44BF4" w:rsidP="007A35A6">
      <w:pPr>
        <w:jc w:val="both"/>
        <w:rPr>
          <w:rFonts w:ascii="Tahoma" w:hAnsi="Tahoma" w:cs="Tahoma"/>
          <w:sz w:val="18"/>
          <w:szCs w:val="18"/>
        </w:rPr>
      </w:pPr>
    </w:p>
    <w:p w14:paraId="6E6775C8" w14:textId="77777777" w:rsidR="00F44BF4" w:rsidRPr="00FB5055" w:rsidRDefault="00F44BF4"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14:paraId="121E5E96" w14:textId="77777777" w:rsidR="00F44BF4" w:rsidRDefault="00F44BF4" w:rsidP="007A35A6">
      <w:pPr>
        <w:jc w:val="both"/>
        <w:rPr>
          <w:rFonts w:ascii="Tahoma" w:hAnsi="Tahoma" w:cs="Tahoma"/>
          <w:sz w:val="18"/>
          <w:szCs w:val="18"/>
        </w:rPr>
      </w:pPr>
      <w:r>
        <w:rPr>
          <w:rFonts w:ascii="Tahoma" w:hAnsi="Tahoma" w:cs="Tahoma"/>
          <w:sz w:val="18"/>
          <w:szCs w:val="18"/>
        </w:rPr>
        <w:t>Indica il rapporto tra le riscossioni e i residui attivi.</w:t>
      </w:r>
    </w:p>
    <w:p w14:paraId="321F6DBF" w14:textId="77777777" w:rsidR="00F44BF4" w:rsidRDefault="00F44BF4"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084A032E" w14:textId="77777777" w:rsidTr="00EE1D92">
        <w:tc>
          <w:tcPr>
            <w:tcW w:w="3747" w:type="dxa"/>
            <w:tcBorders>
              <w:top w:val="nil"/>
              <w:left w:val="nil"/>
              <w:bottom w:val="single" w:sz="4" w:space="0" w:color="auto"/>
              <w:right w:val="nil"/>
            </w:tcBorders>
            <w:shd w:val="clear" w:color="auto" w:fill="auto"/>
          </w:tcPr>
          <w:p w14:paraId="7AC1F646"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14:paraId="7E11DCFA"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0E576546"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177.083,42</w:t>
            </w:r>
          </w:p>
        </w:tc>
        <w:tc>
          <w:tcPr>
            <w:tcW w:w="3306" w:type="dxa"/>
            <w:vMerge w:val="restart"/>
            <w:tcBorders>
              <w:top w:val="nil"/>
              <w:left w:val="nil"/>
              <w:bottom w:val="nil"/>
              <w:right w:val="nil"/>
            </w:tcBorders>
            <w:shd w:val="clear" w:color="auto" w:fill="auto"/>
            <w:vAlign w:val="center"/>
          </w:tcPr>
          <w:p w14:paraId="49D4EB0C" w14:textId="77777777" w:rsidR="00F44BF4" w:rsidRPr="00EE1D92" w:rsidRDefault="00F44BF4" w:rsidP="00947856">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0,86</w:t>
            </w:r>
          </w:p>
        </w:tc>
      </w:tr>
      <w:tr w:rsidR="00F44BF4" w:rsidRPr="00EE1D92" w14:paraId="3E952ABF" w14:textId="77777777" w:rsidTr="00EE1D92">
        <w:trPr>
          <w:trHeight w:val="219"/>
        </w:trPr>
        <w:tc>
          <w:tcPr>
            <w:tcW w:w="3747" w:type="dxa"/>
            <w:tcBorders>
              <w:top w:val="single" w:sz="4" w:space="0" w:color="auto"/>
              <w:left w:val="nil"/>
              <w:bottom w:val="nil"/>
              <w:right w:val="nil"/>
            </w:tcBorders>
            <w:shd w:val="clear" w:color="auto" w:fill="auto"/>
          </w:tcPr>
          <w:p w14:paraId="1A68AAB2"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14:paraId="3C691DDF"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27ABB820"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206.400,53</w:t>
            </w:r>
          </w:p>
        </w:tc>
        <w:tc>
          <w:tcPr>
            <w:tcW w:w="3306" w:type="dxa"/>
            <w:vMerge/>
            <w:tcBorders>
              <w:top w:val="nil"/>
              <w:left w:val="nil"/>
              <w:bottom w:val="nil"/>
              <w:right w:val="nil"/>
            </w:tcBorders>
            <w:shd w:val="clear" w:color="auto" w:fill="auto"/>
          </w:tcPr>
          <w:p w14:paraId="01C35B60" w14:textId="77777777" w:rsidR="00F44BF4" w:rsidRPr="00EE1D92" w:rsidRDefault="00F44BF4" w:rsidP="00EE1D92">
            <w:pPr>
              <w:jc w:val="both"/>
              <w:rPr>
                <w:rFonts w:ascii="Tahoma" w:hAnsi="Tahoma" w:cs="Tahoma"/>
                <w:sz w:val="18"/>
                <w:szCs w:val="18"/>
              </w:rPr>
            </w:pPr>
          </w:p>
        </w:tc>
      </w:tr>
    </w:tbl>
    <w:p w14:paraId="7B95B60E" w14:textId="77777777" w:rsidR="00F44BF4" w:rsidRDefault="00F44BF4" w:rsidP="007A35A6">
      <w:pPr>
        <w:jc w:val="both"/>
        <w:rPr>
          <w:rFonts w:ascii="Tahoma" w:hAnsi="Tahoma" w:cs="Tahoma"/>
          <w:sz w:val="18"/>
          <w:szCs w:val="18"/>
        </w:rPr>
      </w:pPr>
    </w:p>
    <w:p w14:paraId="397631AB" w14:textId="77777777" w:rsidR="00F44BF4" w:rsidRDefault="00F44BF4" w:rsidP="004671F2">
      <w:pPr>
        <w:jc w:val="both"/>
        <w:rPr>
          <w:rFonts w:ascii="Tahoma" w:hAnsi="Tahoma" w:cs="Tahoma"/>
          <w:b/>
          <w:sz w:val="20"/>
          <w:szCs w:val="20"/>
        </w:rPr>
      </w:pPr>
    </w:p>
    <w:p w14:paraId="065C4D42" w14:textId="77777777" w:rsidR="00F44BF4" w:rsidRPr="00FB5055" w:rsidRDefault="00F44BF4"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14:paraId="1E0C922E" w14:textId="77777777" w:rsidR="00F44BF4" w:rsidRDefault="00F44BF4"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14:paraId="6350A0D6" w14:textId="77777777" w:rsidR="00F44BF4" w:rsidRDefault="00F44BF4"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5B8CA733" w14:textId="77777777" w:rsidTr="00EE1D92">
        <w:tc>
          <w:tcPr>
            <w:tcW w:w="3747" w:type="dxa"/>
            <w:tcBorders>
              <w:top w:val="nil"/>
              <w:left w:val="nil"/>
              <w:bottom w:val="single" w:sz="4" w:space="0" w:color="auto"/>
              <w:right w:val="nil"/>
            </w:tcBorders>
            <w:shd w:val="clear" w:color="auto" w:fill="auto"/>
          </w:tcPr>
          <w:p w14:paraId="27371F70"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14:paraId="08BDE288"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77A842E3"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182.795,74</w:t>
            </w:r>
          </w:p>
        </w:tc>
        <w:tc>
          <w:tcPr>
            <w:tcW w:w="3306" w:type="dxa"/>
            <w:vMerge w:val="restart"/>
            <w:tcBorders>
              <w:top w:val="nil"/>
              <w:left w:val="nil"/>
              <w:bottom w:val="nil"/>
              <w:right w:val="nil"/>
            </w:tcBorders>
            <w:shd w:val="clear" w:color="auto" w:fill="auto"/>
            <w:vAlign w:val="center"/>
          </w:tcPr>
          <w:p w14:paraId="0D1AE33F" w14:textId="77777777" w:rsidR="00F44BF4" w:rsidRPr="00EE1D92" w:rsidRDefault="00F44BF4" w:rsidP="00C74A44">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0,37</w:t>
            </w:r>
          </w:p>
        </w:tc>
      </w:tr>
      <w:tr w:rsidR="00F44BF4" w:rsidRPr="00EE1D92" w14:paraId="45F36165" w14:textId="77777777" w:rsidTr="00EE1D92">
        <w:tc>
          <w:tcPr>
            <w:tcW w:w="3747" w:type="dxa"/>
            <w:tcBorders>
              <w:top w:val="single" w:sz="4" w:space="0" w:color="auto"/>
              <w:left w:val="nil"/>
              <w:bottom w:val="nil"/>
              <w:right w:val="nil"/>
            </w:tcBorders>
            <w:shd w:val="clear" w:color="auto" w:fill="auto"/>
          </w:tcPr>
          <w:p w14:paraId="3DF73C06"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14:paraId="50C68C9E"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6C0D6C74"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500.114,10</w:t>
            </w:r>
          </w:p>
        </w:tc>
        <w:tc>
          <w:tcPr>
            <w:tcW w:w="3306" w:type="dxa"/>
            <w:vMerge/>
            <w:tcBorders>
              <w:top w:val="nil"/>
              <w:left w:val="nil"/>
              <w:bottom w:val="nil"/>
              <w:right w:val="nil"/>
            </w:tcBorders>
            <w:shd w:val="clear" w:color="auto" w:fill="auto"/>
          </w:tcPr>
          <w:p w14:paraId="5A067CEC" w14:textId="77777777" w:rsidR="00F44BF4" w:rsidRPr="00EE1D92" w:rsidRDefault="00F44BF4" w:rsidP="00EE1D92">
            <w:pPr>
              <w:jc w:val="both"/>
              <w:rPr>
                <w:rFonts w:ascii="Tahoma" w:hAnsi="Tahoma" w:cs="Tahoma"/>
                <w:sz w:val="18"/>
                <w:szCs w:val="18"/>
              </w:rPr>
            </w:pPr>
          </w:p>
        </w:tc>
      </w:tr>
    </w:tbl>
    <w:p w14:paraId="24EC3C9B" w14:textId="77777777" w:rsidR="00F44BF4" w:rsidRDefault="00F44BF4" w:rsidP="004671F2">
      <w:pPr>
        <w:jc w:val="both"/>
        <w:rPr>
          <w:rFonts w:ascii="Tahoma" w:hAnsi="Tahoma" w:cs="Tahoma"/>
          <w:sz w:val="18"/>
          <w:szCs w:val="18"/>
        </w:rPr>
      </w:pPr>
    </w:p>
    <w:p w14:paraId="15DDC2C7" w14:textId="77777777" w:rsidR="00F44BF4" w:rsidRDefault="00F44BF4" w:rsidP="000034C5">
      <w:pPr>
        <w:jc w:val="center"/>
        <w:rPr>
          <w:rFonts w:ascii="Tahoma" w:hAnsi="Tahoma" w:cs="Tahoma"/>
          <w:b/>
          <w:sz w:val="20"/>
          <w:szCs w:val="20"/>
        </w:rPr>
      </w:pPr>
    </w:p>
    <w:p w14:paraId="7786162B" w14:textId="77777777" w:rsidR="00F44BF4" w:rsidRDefault="00F44BF4"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14:paraId="6E0D7391" w14:textId="77777777" w:rsidR="00F44BF4" w:rsidRDefault="00F44BF4" w:rsidP="00F7181B">
      <w:pPr>
        <w:jc w:val="both"/>
        <w:rPr>
          <w:rFonts w:ascii="Tahoma" w:hAnsi="Tahoma" w:cs="Tahoma"/>
          <w:sz w:val="18"/>
          <w:szCs w:val="18"/>
        </w:rPr>
      </w:pPr>
    </w:p>
    <w:p w14:paraId="15177CF0" w14:textId="77777777" w:rsidR="00F44BF4" w:rsidRPr="00FB5055" w:rsidRDefault="00F44BF4"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14:paraId="4120AF05" w14:textId="77777777" w:rsidR="00F44BF4" w:rsidRDefault="00F44BF4"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14:paraId="1DE736A0" w14:textId="77777777" w:rsidR="00F44BF4" w:rsidRDefault="00F44BF4"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707C6F17" w14:textId="77777777" w:rsidTr="00EE1D92">
        <w:tc>
          <w:tcPr>
            <w:tcW w:w="3747" w:type="dxa"/>
            <w:tcBorders>
              <w:top w:val="nil"/>
              <w:left w:val="nil"/>
              <w:bottom w:val="single" w:sz="4" w:space="0" w:color="auto"/>
              <w:right w:val="nil"/>
            </w:tcBorders>
            <w:shd w:val="clear" w:color="auto" w:fill="auto"/>
          </w:tcPr>
          <w:p w14:paraId="4A274981"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14:paraId="603BA83D"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6BB205D9"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309.314,31</w:t>
            </w:r>
          </w:p>
        </w:tc>
        <w:tc>
          <w:tcPr>
            <w:tcW w:w="3306" w:type="dxa"/>
            <w:vMerge w:val="restart"/>
            <w:tcBorders>
              <w:top w:val="nil"/>
              <w:left w:val="nil"/>
              <w:bottom w:val="nil"/>
              <w:right w:val="nil"/>
            </w:tcBorders>
            <w:shd w:val="clear" w:color="auto" w:fill="auto"/>
            <w:vAlign w:val="center"/>
          </w:tcPr>
          <w:p w14:paraId="27973FEF" w14:textId="77777777" w:rsidR="00F44BF4" w:rsidRPr="00EE1D92" w:rsidRDefault="00F44BF4" w:rsidP="00A2670C">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0,69</w:t>
            </w:r>
          </w:p>
        </w:tc>
      </w:tr>
      <w:tr w:rsidR="00F44BF4" w:rsidRPr="00EE1D92" w14:paraId="7E245BDA" w14:textId="77777777" w:rsidTr="00EE1D92">
        <w:tc>
          <w:tcPr>
            <w:tcW w:w="3747" w:type="dxa"/>
            <w:tcBorders>
              <w:top w:val="single" w:sz="4" w:space="0" w:color="auto"/>
              <w:left w:val="nil"/>
              <w:bottom w:val="nil"/>
              <w:right w:val="nil"/>
            </w:tcBorders>
            <w:shd w:val="clear" w:color="auto" w:fill="auto"/>
          </w:tcPr>
          <w:p w14:paraId="70BEB931"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5FD3861C"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50CCBD02"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447.156,89</w:t>
            </w:r>
          </w:p>
        </w:tc>
        <w:tc>
          <w:tcPr>
            <w:tcW w:w="3306" w:type="dxa"/>
            <w:vMerge/>
            <w:tcBorders>
              <w:top w:val="nil"/>
              <w:left w:val="nil"/>
              <w:bottom w:val="nil"/>
              <w:right w:val="nil"/>
            </w:tcBorders>
            <w:shd w:val="clear" w:color="auto" w:fill="auto"/>
          </w:tcPr>
          <w:p w14:paraId="597BD196" w14:textId="77777777" w:rsidR="00F44BF4" w:rsidRPr="00EE1D92" w:rsidRDefault="00F44BF4" w:rsidP="00EE1D92">
            <w:pPr>
              <w:jc w:val="both"/>
              <w:rPr>
                <w:rFonts w:ascii="Tahoma" w:hAnsi="Tahoma" w:cs="Tahoma"/>
                <w:sz w:val="18"/>
                <w:szCs w:val="18"/>
              </w:rPr>
            </w:pPr>
          </w:p>
        </w:tc>
      </w:tr>
    </w:tbl>
    <w:p w14:paraId="53E4BDC5" w14:textId="77777777" w:rsidR="00F44BF4" w:rsidRDefault="00F44BF4" w:rsidP="000034C5">
      <w:pPr>
        <w:jc w:val="both"/>
        <w:rPr>
          <w:rFonts w:ascii="Tahoma" w:hAnsi="Tahoma" w:cs="Tahoma"/>
          <w:sz w:val="18"/>
          <w:szCs w:val="18"/>
        </w:rPr>
      </w:pPr>
    </w:p>
    <w:p w14:paraId="095106E9" w14:textId="77777777" w:rsidR="00F44BF4" w:rsidRDefault="00F44BF4" w:rsidP="00F7181B">
      <w:pPr>
        <w:jc w:val="both"/>
        <w:rPr>
          <w:rFonts w:ascii="Tahoma" w:hAnsi="Tahoma" w:cs="Tahoma"/>
          <w:sz w:val="18"/>
          <w:szCs w:val="18"/>
        </w:rPr>
      </w:pPr>
    </w:p>
    <w:p w14:paraId="0482D20B" w14:textId="77777777" w:rsidR="00F44BF4" w:rsidRPr="00FB5055" w:rsidRDefault="00F44BF4"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14:paraId="29C0A8B8" w14:textId="77777777" w:rsidR="00F44BF4" w:rsidRDefault="00F44BF4"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14:paraId="5F156193" w14:textId="77777777" w:rsidR="00F44BF4" w:rsidRDefault="00F44BF4"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4601B9BF" w14:textId="77777777" w:rsidTr="00EE1D92">
        <w:tc>
          <w:tcPr>
            <w:tcW w:w="3747" w:type="dxa"/>
            <w:tcBorders>
              <w:top w:val="nil"/>
              <w:left w:val="nil"/>
              <w:bottom w:val="single" w:sz="4" w:space="0" w:color="auto"/>
              <w:right w:val="nil"/>
            </w:tcBorders>
            <w:shd w:val="clear" w:color="auto" w:fill="auto"/>
          </w:tcPr>
          <w:p w14:paraId="524D3039"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14:paraId="763FE32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0BFA5751"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137.842,58</w:t>
            </w:r>
          </w:p>
        </w:tc>
        <w:tc>
          <w:tcPr>
            <w:tcW w:w="3306" w:type="dxa"/>
            <w:vMerge w:val="restart"/>
            <w:tcBorders>
              <w:top w:val="nil"/>
              <w:left w:val="nil"/>
              <w:bottom w:val="nil"/>
              <w:right w:val="nil"/>
            </w:tcBorders>
            <w:shd w:val="clear" w:color="auto" w:fill="auto"/>
            <w:vAlign w:val="center"/>
          </w:tcPr>
          <w:p w14:paraId="1DF4738D" w14:textId="77777777" w:rsidR="00F44BF4" w:rsidRPr="00EE1D92" w:rsidRDefault="00F44BF4" w:rsidP="00F25B60">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0,31</w:t>
            </w:r>
          </w:p>
        </w:tc>
      </w:tr>
      <w:tr w:rsidR="00F44BF4" w:rsidRPr="00EE1D92" w14:paraId="0A095B35" w14:textId="77777777" w:rsidTr="00EE1D92">
        <w:tc>
          <w:tcPr>
            <w:tcW w:w="3747" w:type="dxa"/>
            <w:tcBorders>
              <w:top w:val="single" w:sz="4" w:space="0" w:color="auto"/>
              <w:left w:val="nil"/>
              <w:bottom w:val="nil"/>
              <w:right w:val="nil"/>
            </w:tcBorders>
            <w:shd w:val="clear" w:color="auto" w:fill="auto"/>
          </w:tcPr>
          <w:p w14:paraId="4B3F9FD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62E3D192"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58EBBF68"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447.156,89</w:t>
            </w:r>
          </w:p>
        </w:tc>
        <w:tc>
          <w:tcPr>
            <w:tcW w:w="3306" w:type="dxa"/>
            <w:vMerge/>
            <w:tcBorders>
              <w:top w:val="nil"/>
              <w:left w:val="nil"/>
              <w:bottom w:val="nil"/>
              <w:right w:val="nil"/>
            </w:tcBorders>
            <w:shd w:val="clear" w:color="auto" w:fill="auto"/>
          </w:tcPr>
          <w:p w14:paraId="671ACBCD" w14:textId="77777777" w:rsidR="00F44BF4" w:rsidRPr="00EE1D92" w:rsidRDefault="00F44BF4" w:rsidP="00EE1D92">
            <w:pPr>
              <w:jc w:val="both"/>
              <w:rPr>
                <w:rFonts w:ascii="Tahoma" w:hAnsi="Tahoma" w:cs="Tahoma"/>
                <w:sz w:val="18"/>
                <w:szCs w:val="18"/>
              </w:rPr>
            </w:pPr>
          </w:p>
        </w:tc>
      </w:tr>
    </w:tbl>
    <w:p w14:paraId="23FCAAAA" w14:textId="77777777" w:rsidR="00F44BF4" w:rsidRDefault="00F44BF4" w:rsidP="00F7181B">
      <w:pPr>
        <w:jc w:val="both"/>
        <w:rPr>
          <w:rFonts w:ascii="Tahoma" w:hAnsi="Tahoma" w:cs="Tahoma"/>
          <w:sz w:val="18"/>
          <w:szCs w:val="18"/>
        </w:rPr>
      </w:pPr>
    </w:p>
    <w:p w14:paraId="2F2C0E41" w14:textId="77777777" w:rsidR="00F44BF4" w:rsidRDefault="00F44BF4" w:rsidP="00F7181B">
      <w:pPr>
        <w:jc w:val="both"/>
        <w:rPr>
          <w:rFonts w:ascii="Tahoma" w:hAnsi="Tahoma" w:cs="Tahoma"/>
          <w:sz w:val="18"/>
          <w:szCs w:val="18"/>
        </w:rPr>
      </w:pPr>
    </w:p>
    <w:p w14:paraId="482BACED" w14:textId="77777777" w:rsidR="00F44BF4" w:rsidRPr="00FB5055" w:rsidRDefault="00F44BF4"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14:paraId="4E95EDB8" w14:textId="77777777" w:rsidR="00F44BF4" w:rsidRDefault="00F44BF4"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14:paraId="68CD7BB7" w14:textId="77777777" w:rsidR="00F44BF4" w:rsidRDefault="00F44BF4"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009E7977" w14:textId="77777777" w:rsidTr="00EE1D92">
        <w:tc>
          <w:tcPr>
            <w:tcW w:w="3747" w:type="dxa"/>
            <w:tcBorders>
              <w:top w:val="nil"/>
              <w:left w:val="nil"/>
              <w:bottom w:val="single" w:sz="4" w:space="0" w:color="auto"/>
              <w:right w:val="nil"/>
            </w:tcBorders>
            <w:shd w:val="clear" w:color="auto" w:fill="auto"/>
          </w:tcPr>
          <w:p w14:paraId="2E100D7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14:paraId="38E0B2D2"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1F38E50D"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11.695,48</w:t>
            </w:r>
          </w:p>
        </w:tc>
        <w:tc>
          <w:tcPr>
            <w:tcW w:w="3306" w:type="dxa"/>
            <w:vMerge w:val="restart"/>
            <w:tcBorders>
              <w:top w:val="nil"/>
              <w:left w:val="nil"/>
              <w:bottom w:val="nil"/>
              <w:right w:val="nil"/>
            </w:tcBorders>
            <w:shd w:val="clear" w:color="auto" w:fill="auto"/>
            <w:vAlign w:val="center"/>
          </w:tcPr>
          <w:p w14:paraId="64B7F77E" w14:textId="77777777" w:rsidR="00F44BF4" w:rsidRPr="00EE1D92" w:rsidRDefault="00F44BF4" w:rsidP="00F25B60">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0,03</w:t>
            </w:r>
          </w:p>
        </w:tc>
      </w:tr>
      <w:tr w:rsidR="00F44BF4" w:rsidRPr="00EE1D92" w14:paraId="72244811" w14:textId="77777777" w:rsidTr="00EE1D92">
        <w:tc>
          <w:tcPr>
            <w:tcW w:w="3747" w:type="dxa"/>
            <w:tcBorders>
              <w:top w:val="single" w:sz="4" w:space="0" w:color="auto"/>
              <w:left w:val="nil"/>
              <w:bottom w:val="nil"/>
              <w:right w:val="nil"/>
            </w:tcBorders>
            <w:shd w:val="clear" w:color="auto" w:fill="auto"/>
          </w:tcPr>
          <w:p w14:paraId="5AA671CB"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3E684EFD"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42AB27D6"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447.156,89</w:t>
            </w:r>
          </w:p>
        </w:tc>
        <w:tc>
          <w:tcPr>
            <w:tcW w:w="3306" w:type="dxa"/>
            <w:vMerge/>
            <w:tcBorders>
              <w:top w:val="nil"/>
              <w:left w:val="nil"/>
              <w:bottom w:val="nil"/>
              <w:right w:val="nil"/>
            </w:tcBorders>
            <w:shd w:val="clear" w:color="auto" w:fill="auto"/>
          </w:tcPr>
          <w:p w14:paraId="3B24141C" w14:textId="77777777" w:rsidR="00F44BF4" w:rsidRPr="00EE1D92" w:rsidRDefault="00F44BF4" w:rsidP="00EE1D92">
            <w:pPr>
              <w:jc w:val="both"/>
              <w:rPr>
                <w:rFonts w:ascii="Tahoma" w:hAnsi="Tahoma" w:cs="Tahoma"/>
                <w:sz w:val="18"/>
                <w:szCs w:val="18"/>
              </w:rPr>
            </w:pPr>
          </w:p>
        </w:tc>
      </w:tr>
    </w:tbl>
    <w:p w14:paraId="74EDA278" w14:textId="77777777" w:rsidR="00F44BF4" w:rsidRDefault="00F44BF4" w:rsidP="00F7181B">
      <w:pPr>
        <w:jc w:val="both"/>
        <w:rPr>
          <w:rFonts w:ascii="Tahoma" w:hAnsi="Tahoma" w:cs="Tahoma"/>
          <w:sz w:val="18"/>
          <w:szCs w:val="18"/>
        </w:rPr>
      </w:pPr>
    </w:p>
    <w:p w14:paraId="5B7EBDD1" w14:textId="77777777" w:rsidR="00F44BF4" w:rsidRDefault="00F44BF4" w:rsidP="00711C1C">
      <w:pPr>
        <w:jc w:val="both"/>
        <w:rPr>
          <w:rFonts w:ascii="Tahoma" w:hAnsi="Tahoma" w:cs="Tahoma"/>
          <w:sz w:val="18"/>
          <w:szCs w:val="18"/>
        </w:rPr>
      </w:pPr>
    </w:p>
    <w:p w14:paraId="2844EE3E" w14:textId="77777777" w:rsidR="00F44BF4" w:rsidRPr="00FB5055" w:rsidRDefault="00F44BF4" w:rsidP="00711C1C">
      <w:pPr>
        <w:jc w:val="both"/>
        <w:rPr>
          <w:rFonts w:ascii="Tahoma" w:hAnsi="Tahoma" w:cs="Tahoma"/>
          <w:b/>
          <w:sz w:val="20"/>
          <w:szCs w:val="20"/>
        </w:rPr>
      </w:pPr>
      <w:r w:rsidRPr="00FB5055">
        <w:rPr>
          <w:rFonts w:ascii="Tahoma" w:hAnsi="Tahoma" w:cs="Tahoma"/>
          <w:b/>
          <w:sz w:val="20"/>
          <w:szCs w:val="20"/>
        </w:rPr>
        <w:lastRenderedPageBreak/>
        <w:t xml:space="preserve">INDICE </w:t>
      </w:r>
      <w:r>
        <w:rPr>
          <w:rFonts w:ascii="Tahoma" w:hAnsi="Tahoma" w:cs="Tahoma"/>
          <w:b/>
          <w:sz w:val="20"/>
          <w:szCs w:val="20"/>
        </w:rPr>
        <w:t>SMALTIMENTO RESIDUI PASSIVI</w:t>
      </w:r>
    </w:p>
    <w:p w14:paraId="777488E7" w14:textId="77777777" w:rsidR="00F44BF4" w:rsidRDefault="00F44BF4" w:rsidP="00711C1C">
      <w:pPr>
        <w:jc w:val="both"/>
        <w:rPr>
          <w:rFonts w:ascii="Tahoma" w:hAnsi="Tahoma" w:cs="Tahoma"/>
          <w:sz w:val="18"/>
          <w:szCs w:val="18"/>
        </w:rPr>
      </w:pPr>
      <w:r>
        <w:rPr>
          <w:rFonts w:ascii="Tahoma" w:hAnsi="Tahoma" w:cs="Tahoma"/>
          <w:sz w:val="18"/>
          <w:szCs w:val="18"/>
        </w:rPr>
        <w:t>Rapporto tra i pagamenti e i residui passivi iniziali.</w:t>
      </w:r>
    </w:p>
    <w:p w14:paraId="4CB4F197" w14:textId="77777777" w:rsidR="00F44BF4" w:rsidRDefault="00F44BF4"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62B09EB5" w14:textId="77777777" w:rsidTr="00EE1D92">
        <w:tc>
          <w:tcPr>
            <w:tcW w:w="3747" w:type="dxa"/>
            <w:tcBorders>
              <w:top w:val="nil"/>
              <w:left w:val="nil"/>
              <w:bottom w:val="single" w:sz="4" w:space="0" w:color="auto"/>
              <w:right w:val="nil"/>
            </w:tcBorders>
            <w:shd w:val="clear" w:color="auto" w:fill="auto"/>
          </w:tcPr>
          <w:p w14:paraId="54A50871"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14:paraId="5A41C80B"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28A4248A"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134.229,42</w:t>
            </w:r>
          </w:p>
        </w:tc>
        <w:tc>
          <w:tcPr>
            <w:tcW w:w="3306" w:type="dxa"/>
            <w:vMerge w:val="restart"/>
            <w:tcBorders>
              <w:top w:val="nil"/>
              <w:left w:val="nil"/>
              <w:bottom w:val="nil"/>
              <w:right w:val="nil"/>
            </w:tcBorders>
            <w:shd w:val="clear" w:color="auto" w:fill="auto"/>
            <w:vAlign w:val="center"/>
          </w:tcPr>
          <w:p w14:paraId="3C1A941B" w14:textId="77777777" w:rsidR="00F44BF4" w:rsidRPr="00EE1D92" w:rsidRDefault="00F44BF4" w:rsidP="003B75C5">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0,99</w:t>
            </w:r>
          </w:p>
        </w:tc>
      </w:tr>
      <w:tr w:rsidR="00F44BF4" w:rsidRPr="00EE1D92" w14:paraId="2200C359" w14:textId="77777777" w:rsidTr="00EE1D92">
        <w:tc>
          <w:tcPr>
            <w:tcW w:w="3747" w:type="dxa"/>
            <w:tcBorders>
              <w:top w:val="single" w:sz="4" w:space="0" w:color="auto"/>
              <w:left w:val="nil"/>
              <w:bottom w:val="nil"/>
              <w:right w:val="nil"/>
            </w:tcBorders>
            <w:shd w:val="clear" w:color="auto" w:fill="auto"/>
          </w:tcPr>
          <w:p w14:paraId="2CC569DC"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residui passivi</w:t>
            </w:r>
          </w:p>
        </w:tc>
        <w:tc>
          <w:tcPr>
            <w:tcW w:w="472" w:type="dxa"/>
            <w:vMerge/>
            <w:tcBorders>
              <w:top w:val="nil"/>
              <w:left w:val="nil"/>
              <w:bottom w:val="nil"/>
              <w:right w:val="nil"/>
            </w:tcBorders>
            <w:shd w:val="clear" w:color="auto" w:fill="auto"/>
          </w:tcPr>
          <w:p w14:paraId="2C7AEA2D"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02767E3E"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135.031,61</w:t>
            </w:r>
          </w:p>
        </w:tc>
        <w:tc>
          <w:tcPr>
            <w:tcW w:w="3306" w:type="dxa"/>
            <w:vMerge/>
            <w:tcBorders>
              <w:top w:val="nil"/>
              <w:left w:val="nil"/>
              <w:bottom w:val="nil"/>
              <w:right w:val="nil"/>
            </w:tcBorders>
            <w:shd w:val="clear" w:color="auto" w:fill="auto"/>
          </w:tcPr>
          <w:p w14:paraId="16D5C55A" w14:textId="77777777" w:rsidR="00F44BF4" w:rsidRPr="00EE1D92" w:rsidRDefault="00F44BF4" w:rsidP="00EE1D92">
            <w:pPr>
              <w:jc w:val="both"/>
              <w:rPr>
                <w:rFonts w:ascii="Tahoma" w:hAnsi="Tahoma" w:cs="Tahoma"/>
                <w:sz w:val="18"/>
                <w:szCs w:val="18"/>
              </w:rPr>
            </w:pPr>
          </w:p>
        </w:tc>
      </w:tr>
    </w:tbl>
    <w:p w14:paraId="1252F9E9" w14:textId="77777777" w:rsidR="00F44BF4" w:rsidRDefault="00F44BF4" w:rsidP="00F7181B">
      <w:pPr>
        <w:jc w:val="both"/>
        <w:rPr>
          <w:rFonts w:ascii="Tahoma" w:hAnsi="Tahoma" w:cs="Tahoma"/>
          <w:sz w:val="18"/>
          <w:szCs w:val="18"/>
        </w:rPr>
      </w:pPr>
    </w:p>
    <w:p w14:paraId="144A2B8D" w14:textId="77777777" w:rsidR="00F44BF4" w:rsidRPr="00FB5055" w:rsidRDefault="00F44BF4"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14:paraId="7C7573C5" w14:textId="77777777" w:rsidR="00F44BF4" w:rsidRDefault="00F44BF4"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14:paraId="40E74B92" w14:textId="77777777" w:rsidR="00F44BF4" w:rsidRDefault="00F44BF4"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03015C41" w14:textId="77777777" w:rsidTr="00EE1D92">
        <w:tc>
          <w:tcPr>
            <w:tcW w:w="3747" w:type="dxa"/>
            <w:tcBorders>
              <w:top w:val="nil"/>
              <w:left w:val="nil"/>
              <w:bottom w:val="single" w:sz="4" w:space="0" w:color="auto"/>
              <w:right w:val="nil"/>
            </w:tcBorders>
            <w:shd w:val="clear" w:color="auto" w:fill="auto"/>
          </w:tcPr>
          <w:p w14:paraId="044AF563"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14:paraId="4AB4862B"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0A8C0A19"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11.695,48</w:t>
            </w:r>
          </w:p>
        </w:tc>
        <w:tc>
          <w:tcPr>
            <w:tcW w:w="3306" w:type="dxa"/>
            <w:vMerge w:val="restart"/>
            <w:tcBorders>
              <w:top w:val="nil"/>
              <w:left w:val="nil"/>
              <w:bottom w:val="nil"/>
              <w:right w:val="nil"/>
            </w:tcBorders>
            <w:shd w:val="clear" w:color="auto" w:fill="auto"/>
            <w:vAlign w:val="center"/>
          </w:tcPr>
          <w:p w14:paraId="396C18D4" w14:textId="77777777" w:rsidR="00F44BF4" w:rsidRPr="00EE1D92" w:rsidRDefault="00F44BF4" w:rsidP="005B7E05">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0,02</w:t>
            </w:r>
          </w:p>
        </w:tc>
      </w:tr>
      <w:tr w:rsidR="00F44BF4" w:rsidRPr="00EE1D92" w14:paraId="606FFF72" w14:textId="77777777" w:rsidTr="00EE1D92">
        <w:tc>
          <w:tcPr>
            <w:tcW w:w="3747" w:type="dxa"/>
            <w:tcBorders>
              <w:top w:val="single" w:sz="4" w:space="0" w:color="auto"/>
              <w:left w:val="nil"/>
              <w:bottom w:val="nil"/>
              <w:right w:val="nil"/>
            </w:tcBorders>
            <w:shd w:val="clear" w:color="auto" w:fill="auto"/>
          </w:tcPr>
          <w:p w14:paraId="663CD7EB"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14:paraId="473435F4"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3906AB7B"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581.386,31</w:t>
            </w:r>
          </w:p>
        </w:tc>
        <w:tc>
          <w:tcPr>
            <w:tcW w:w="3306" w:type="dxa"/>
            <w:vMerge/>
            <w:tcBorders>
              <w:top w:val="nil"/>
              <w:left w:val="nil"/>
              <w:bottom w:val="nil"/>
              <w:right w:val="nil"/>
            </w:tcBorders>
            <w:shd w:val="clear" w:color="auto" w:fill="auto"/>
          </w:tcPr>
          <w:p w14:paraId="4FED5F5B" w14:textId="77777777" w:rsidR="00F44BF4" w:rsidRPr="00EE1D92" w:rsidRDefault="00F44BF4" w:rsidP="00EE1D92">
            <w:pPr>
              <w:jc w:val="both"/>
              <w:rPr>
                <w:rFonts w:ascii="Tahoma" w:hAnsi="Tahoma" w:cs="Tahoma"/>
                <w:sz w:val="18"/>
                <w:szCs w:val="18"/>
              </w:rPr>
            </w:pPr>
          </w:p>
        </w:tc>
      </w:tr>
    </w:tbl>
    <w:p w14:paraId="43A7AD01" w14:textId="77777777" w:rsidR="00F44BF4" w:rsidRDefault="00F44BF4" w:rsidP="00F7181B">
      <w:pPr>
        <w:jc w:val="both"/>
        <w:rPr>
          <w:rFonts w:ascii="Tahoma" w:hAnsi="Tahoma" w:cs="Tahoma"/>
          <w:sz w:val="18"/>
          <w:szCs w:val="18"/>
        </w:rPr>
      </w:pPr>
    </w:p>
    <w:p w14:paraId="12A4CB1E" w14:textId="77777777" w:rsidR="00F44BF4" w:rsidRDefault="00F44BF4" w:rsidP="00F7181B">
      <w:pPr>
        <w:jc w:val="both"/>
        <w:rPr>
          <w:rFonts w:ascii="Tahoma" w:hAnsi="Tahoma" w:cs="Tahoma"/>
          <w:sz w:val="18"/>
          <w:szCs w:val="18"/>
        </w:rPr>
      </w:pPr>
    </w:p>
    <w:p w14:paraId="571109E0" w14:textId="77777777" w:rsidR="00F44BF4" w:rsidRPr="00FB5055" w:rsidRDefault="00F44BF4" w:rsidP="00FC47F1">
      <w:pPr>
        <w:jc w:val="both"/>
        <w:rPr>
          <w:rFonts w:ascii="Tahoma" w:hAnsi="Tahoma" w:cs="Tahoma"/>
          <w:b/>
          <w:sz w:val="20"/>
          <w:szCs w:val="20"/>
        </w:rPr>
      </w:pPr>
      <w:r>
        <w:rPr>
          <w:rFonts w:ascii="Tahoma" w:hAnsi="Tahoma" w:cs="Tahoma"/>
          <w:b/>
          <w:sz w:val="20"/>
          <w:szCs w:val="20"/>
        </w:rPr>
        <w:t>SPESA PRO-CAPITE PER ALUNNO</w:t>
      </w:r>
    </w:p>
    <w:p w14:paraId="43B4B742" w14:textId="77777777" w:rsidR="00F44BF4" w:rsidRDefault="00F44BF4" w:rsidP="00FC47F1">
      <w:pPr>
        <w:jc w:val="both"/>
        <w:rPr>
          <w:rFonts w:ascii="Tahoma" w:hAnsi="Tahoma" w:cs="Tahoma"/>
          <w:sz w:val="18"/>
          <w:szCs w:val="18"/>
        </w:rPr>
      </w:pPr>
      <w:r>
        <w:rPr>
          <w:rFonts w:ascii="Tahoma" w:hAnsi="Tahoma" w:cs="Tahoma"/>
          <w:sz w:val="18"/>
          <w:szCs w:val="18"/>
        </w:rPr>
        <w:t>Rapporto tra il totale degli impegni e il numero degli alunni</w:t>
      </w:r>
    </w:p>
    <w:p w14:paraId="06E73380" w14:textId="77777777" w:rsidR="00F44BF4" w:rsidRDefault="00F44BF4"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F44BF4" w:rsidRPr="00EE1D92" w14:paraId="06634FEC" w14:textId="77777777" w:rsidTr="00EE1D92">
        <w:tc>
          <w:tcPr>
            <w:tcW w:w="3747" w:type="dxa"/>
            <w:tcBorders>
              <w:top w:val="nil"/>
              <w:left w:val="nil"/>
              <w:bottom w:val="single" w:sz="4" w:space="0" w:color="auto"/>
              <w:right w:val="nil"/>
            </w:tcBorders>
            <w:shd w:val="clear" w:color="auto" w:fill="auto"/>
          </w:tcPr>
          <w:p w14:paraId="6EAF64C7"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14:paraId="59BA17BC"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532D616F"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447.156,89</w:t>
            </w:r>
          </w:p>
        </w:tc>
        <w:tc>
          <w:tcPr>
            <w:tcW w:w="3306" w:type="dxa"/>
            <w:vMerge w:val="restart"/>
            <w:tcBorders>
              <w:top w:val="nil"/>
              <w:left w:val="nil"/>
              <w:bottom w:val="nil"/>
              <w:right w:val="nil"/>
            </w:tcBorders>
            <w:shd w:val="clear" w:color="auto" w:fill="auto"/>
            <w:vAlign w:val="center"/>
          </w:tcPr>
          <w:p w14:paraId="0EFFCCDF" w14:textId="77777777" w:rsidR="00F44BF4" w:rsidRPr="00EE1D92" w:rsidRDefault="00F44BF4" w:rsidP="003724EE">
            <w:pPr>
              <w:rPr>
                <w:rFonts w:ascii="Tahoma" w:hAnsi="Tahoma" w:cs="Tahoma"/>
                <w:sz w:val="20"/>
                <w:szCs w:val="20"/>
              </w:rPr>
            </w:pPr>
            <w:r w:rsidRPr="00EE1D92">
              <w:rPr>
                <w:rFonts w:ascii="Tahoma" w:hAnsi="Tahoma" w:cs="Tahoma"/>
                <w:sz w:val="20"/>
                <w:szCs w:val="20"/>
              </w:rPr>
              <w:t xml:space="preserve">= </w:t>
            </w:r>
            <w:r w:rsidRPr="0066543F">
              <w:rPr>
                <w:rFonts w:ascii="Tahoma" w:hAnsi="Tahoma" w:cs="Tahoma"/>
                <w:b/>
                <w:noProof/>
                <w:sz w:val="20"/>
                <w:szCs w:val="20"/>
              </w:rPr>
              <w:t>628,03</w:t>
            </w:r>
          </w:p>
        </w:tc>
      </w:tr>
      <w:tr w:rsidR="00F44BF4" w:rsidRPr="00EE1D92" w14:paraId="0661A5F9" w14:textId="77777777" w:rsidTr="00EE1D92">
        <w:tc>
          <w:tcPr>
            <w:tcW w:w="3747" w:type="dxa"/>
            <w:tcBorders>
              <w:top w:val="single" w:sz="4" w:space="0" w:color="auto"/>
              <w:left w:val="nil"/>
              <w:bottom w:val="nil"/>
              <w:right w:val="nil"/>
            </w:tcBorders>
            <w:shd w:val="clear" w:color="auto" w:fill="auto"/>
          </w:tcPr>
          <w:p w14:paraId="2AFDBA19" w14:textId="77777777" w:rsidR="00F44BF4" w:rsidRPr="00EE1D92" w:rsidRDefault="00F44BF4"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14:paraId="62D90EBF" w14:textId="77777777" w:rsidR="00F44BF4" w:rsidRPr="00EE1D92" w:rsidRDefault="00F44BF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3C17A209" w14:textId="77777777" w:rsidR="00F44BF4" w:rsidRPr="00EE1D92" w:rsidRDefault="00F44BF4" w:rsidP="00EE1D92">
            <w:pPr>
              <w:spacing w:before="60" w:after="60"/>
              <w:jc w:val="center"/>
              <w:rPr>
                <w:rFonts w:ascii="Tahoma" w:hAnsi="Tahoma" w:cs="Tahoma"/>
                <w:sz w:val="18"/>
                <w:szCs w:val="18"/>
              </w:rPr>
            </w:pPr>
            <w:r w:rsidRPr="0066543F">
              <w:rPr>
                <w:rFonts w:ascii="Tahoma" w:hAnsi="Tahoma" w:cs="Tahoma"/>
                <w:noProof/>
                <w:sz w:val="18"/>
                <w:szCs w:val="18"/>
              </w:rPr>
              <w:t>712</w:t>
            </w:r>
          </w:p>
        </w:tc>
        <w:tc>
          <w:tcPr>
            <w:tcW w:w="3306" w:type="dxa"/>
            <w:vMerge/>
            <w:tcBorders>
              <w:top w:val="nil"/>
              <w:left w:val="nil"/>
              <w:bottom w:val="nil"/>
              <w:right w:val="nil"/>
            </w:tcBorders>
            <w:shd w:val="clear" w:color="auto" w:fill="auto"/>
          </w:tcPr>
          <w:p w14:paraId="71AFF547" w14:textId="77777777" w:rsidR="00F44BF4" w:rsidRPr="00EE1D92" w:rsidRDefault="00F44BF4" w:rsidP="00EE1D92">
            <w:pPr>
              <w:jc w:val="both"/>
              <w:rPr>
                <w:rFonts w:ascii="Tahoma" w:hAnsi="Tahoma" w:cs="Tahoma"/>
                <w:sz w:val="18"/>
                <w:szCs w:val="18"/>
              </w:rPr>
            </w:pPr>
          </w:p>
        </w:tc>
      </w:tr>
    </w:tbl>
    <w:p w14:paraId="6B28FAA0" w14:textId="77777777" w:rsidR="00F44BF4" w:rsidRDefault="00F44BF4" w:rsidP="00F7181B">
      <w:pPr>
        <w:jc w:val="both"/>
        <w:rPr>
          <w:rFonts w:ascii="Tahoma" w:hAnsi="Tahoma" w:cs="Tahoma"/>
          <w:sz w:val="18"/>
          <w:szCs w:val="18"/>
        </w:rPr>
      </w:pPr>
    </w:p>
    <w:p w14:paraId="1E23BCAB" w14:textId="77777777" w:rsidR="00F44BF4" w:rsidRDefault="00F44BF4" w:rsidP="00FC47F1">
      <w:pPr>
        <w:jc w:val="both"/>
        <w:rPr>
          <w:rFonts w:ascii="Tahoma" w:hAnsi="Tahoma" w:cs="Tahoma"/>
          <w:b/>
          <w:sz w:val="20"/>
          <w:szCs w:val="20"/>
        </w:rPr>
      </w:pPr>
    </w:p>
    <w:p w14:paraId="5C09BF5D" w14:textId="77777777" w:rsidR="00F44BF4" w:rsidRDefault="00F44BF4" w:rsidP="00F7181B">
      <w:pPr>
        <w:jc w:val="both"/>
        <w:rPr>
          <w:rFonts w:ascii="Tahoma" w:hAnsi="Tahoma" w:cs="Tahoma"/>
          <w:sz w:val="18"/>
          <w:szCs w:val="18"/>
        </w:rPr>
      </w:pPr>
    </w:p>
    <w:p w14:paraId="7CFF4B6B" w14:textId="77777777" w:rsidR="00F44BF4" w:rsidRPr="00920D93" w:rsidRDefault="00F44BF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14:paraId="68FD32A4" w14:textId="77777777" w:rsidR="00F44BF4" w:rsidRDefault="00F44BF4" w:rsidP="00F7181B">
      <w:pPr>
        <w:jc w:val="both"/>
        <w:rPr>
          <w:rFonts w:ascii="Tahoma" w:hAnsi="Tahoma" w:cs="Tahoma"/>
          <w:sz w:val="18"/>
          <w:szCs w:val="18"/>
        </w:rPr>
      </w:pPr>
    </w:p>
    <w:p w14:paraId="1C204DFA" w14:textId="3FD55F30" w:rsidR="00CA2B21" w:rsidRPr="00A57A65" w:rsidRDefault="00CA2B21" w:rsidP="00CA2B21">
      <w:pPr>
        <w:pStyle w:val="Corpodeltesto2"/>
        <w:spacing w:after="0" w:line="240" w:lineRule="auto"/>
        <w:rPr>
          <w:rFonts w:asciiTheme="minorHAnsi" w:hAnsiTheme="minorHAnsi" w:cstheme="minorHAnsi"/>
          <w:b/>
          <w:sz w:val="22"/>
          <w:szCs w:val="22"/>
        </w:rPr>
      </w:pPr>
      <w:r w:rsidRPr="00A57A65">
        <w:rPr>
          <w:rFonts w:asciiTheme="minorHAnsi" w:hAnsiTheme="minorHAnsi" w:cstheme="minorHAnsi"/>
          <w:b/>
          <w:sz w:val="22"/>
          <w:szCs w:val="22"/>
        </w:rPr>
        <w:t>Per quanto attiene alle spese impegnate nell’esercizio finanziario 202</w:t>
      </w:r>
      <w:r>
        <w:rPr>
          <w:rFonts w:asciiTheme="minorHAnsi" w:hAnsiTheme="minorHAnsi" w:cstheme="minorHAnsi"/>
          <w:b/>
          <w:sz w:val="22"/>
          <w:szCs w:val="22"/>
        </w:rPr>
        <w:t>1</w:t>
      </w:r>
      <w:r w:rsidRPr="00A57A65">
        <w:rPr>
          <w:rFonts w:asciiTheme="minorHAnsi" w:hAnsiTheme="minorHAnsi" w:cstheme="minorHAnsi"/>
          <w:b/>
          <w:sz w:val="22"/>
          <w:szCs w:val="22"/>
        </w:rPr>
        <w:t>, si precisa:</w:t>
      </w:r>
    </w:p>
    <w:p w14:paraId="1E5C1EBB" w14:textId="4CF4CFE9"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è stato presentato regolarmente il modello 770 anno 20</w:t>
      </w:r>
      <w:r>
        <w:rPr>
          <w:rFonts w:asciiTheme="minorHAnsi" w:hAnsiTheme="minorHAnsi" w:cstheme="minorHAnsi"/>
          <w:sz w:val="22"/>
          <w:szCs w:val="22"/>
        </w:rPr>
        <w:t>21</w:t>
      </w:r>
      <w:r w:rsidRPr="00A57A65">
        <w:rPr>
          <w:rFonts w:asciiTheme="minorHAnsi" w:hAnsiTheme="minorHAnsi" w:cstheme="minorHAnsi"/>
          <w:sz w:val="22"/>
          <w:szCs w:val="22"/>
        </w:rPr>
        <w:t>;</w:t>
      </w:r>
    </w:p>
    <w:p w14:paraId="4F13AB2C" w14:textId="2EDA07DB"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nell’esercizio finanziario 202</w:t>
      </w:r>
      <w:r>
        <w:rPr>
          <w:rFonts w:asciiTheme="minorHAnsi" w:hAnsiTheme="minorHAnsi" w:cstheme="minorHAnsi"/>
          <w:sz w:val="22"/>
          <w:szCs w:val="22"/>
        </w:rPr>
        <w:t>1</w:t>
      </w:r>
      <w:r w:rsidRPr="00A57A65">
        <w:rPr>
          <w:rFonts w:asciiTheme="minorHAnsi" w:hAnsiTheme="minorHAnsi" w:cstheme="minorHAnsi"/>
          <w:sz w:val="22"/>
          <w:szCs w:val="22"/>
        </w:rPr>
        <w:t xml:space="preserve"> </w:t>
      </w:r>
      <w:r w:rsidRPr="00A57A65">
        <w:rPr>
          <w:rFonts w:asciiTheme="minorHAnsi" w:hAnsiTheme="minorHAnsi" w:cstheme="minorHAnsi"/>
          <w:bCs/>
          <w:sz w:val="22"/>
          <w:szCs w:val="22"/>
        </w:rPr>
        <w:t>non</w:t>
      </w:r>
      <w:r w:rsidRPr="00A57A65">
        <w:rPr>
          <w:rFonts w:asciiTheme="minorHAnsi" w:hAnsiTheme="minorHAnsi" w:cstheme="minorHAnsi"/>
          <w:sz w:val="22"/>
          <w:szCs w:val="22"/>
        </w:rPr>
        <w:t xml:space="preserve"> si sono tenute gestioni fuori bilancio;</w:t>
      </w:r>
    </w:p>
    <w:p w14:paraId="409A9C83" w14:textId="77777777"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 xml:space="preserve">cha questa scuola </w:t>
      </w:r>
      <w:r w:rsidRPr="00A57A65">
        <w:rPr>
          <w:rFonts w:asciiTheme="minorHAnsi" w:hAnsiTheme="minorHAnsi" w:cstheme="minorHAnsi"/>
          <w:bCs/>
          <w:sz w:val="22"/>
          <w:szCs w:val="22"/>
        </w:rPr>
        <w:t>non</w:t>
      </w:r>
      <w:r w:rsidRPr="00A57A65">
        <w:rPr>
          <w:rFonts w:asciiTheme="minorHAnsi" w:hAnsiTheme="minorHAnsi" w:cstheme="minorHAnsi"/>
          <w:sz w:val="22"/>
          <w:szCs w:val="22"/>
        </w:rPr>
        <w:t xml:space="preserve"> possiede titoli e/o valori</w:t>
      </w:r>
      <w:r w:rsidRPr="00A57A65">
        <w:rPr>
          <w:rFonts w:asciiTheme="minorHAnsi" w:hAnsiTheme="minorHAnsi" w:cstheme="minorHAnsi"/>
          <w:sz w:val="22"/>
          <w:szCs w:val="22"/>
          <w:u w:val="single"/>
        </w:rPr>
        <w:t>;</w:t>
      </w:r>
    </w:p>
    <w:p w14:paraId="06732C27"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le scritture di cui al libro giornale di cassa concordano con le risultanze del conto corrente bancario;</w:t>
      </w:r>
    </w:p>
    <w:p w14:paraId="0B71907D"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 xml:space="preserve">i beni durevoli acquistati sono stati regolarmente registrati sul libro dell’inventario; </w:t>
      </w:r>
    </w:p>
    <w:p w14:paraId="1EC0C75B"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le ritenute previdenziali ed assistenziali sono state trattenute e versate agli enti competenti;</w:t>
      </w:r>
    </w:p>
    <w:p w14:paraId="64ACAD85"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le reversali e i mandati sono stati compilati in ogni loro parte e regolarmente quietanzati dall’Istituto cassiere;</w:t>
      </w:r>
    </w:p>
    <w:p w14:paraId="4F89C1C0"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la contabilità scolastica è stata tenuta nel rispetto delle disposizioni di tutela della privacy, come previsto dalla Legge 675/96;</w:t>
      </w:r>
    </w:p>
    <w:p w14:paraId="72DAB4F2" w14:textId="77777777"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l’ammontare dei pagamenti, per ogni Attività/Progetto, è contenuto nei limiti degli stanziamenti della previsione definitiva;</w:t>
      </w:r>
    </w:p>
    <w:p w14:paraId="4B5C8BB8" w14:textId="77777777" w:rsidR="00CA2B21" w:rsidRPr="00A57A65" w:rsidRDefault="00CA2B21" w:rsidP="00CA2B21">
      <w:pPr>
        <w:numPr>
          <w:ilvl w:val="0"/>
          <w:numId w:val="36"/>
        </w:numPr>
        <w:autoSpaceDE w:val="0"/>
        <w:autoSpaceDN w:val="0"/>
        <w:adjustRightInd w:val="0"/>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le liquidazioni dei compensi sono contenute nell'ambito delle disponibilità dei singoli accreditamenti, trovano giustificazione in regolari atti amministrativi del dirigente scolastico e corrispondono a prestazioni effettivamente rese dal personale;</w:t>
      </w:r>
    </w:p>
    <w:p w14:paraId="3868E996" w14:textId="77777777"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è stata rispettata la destinazione dei finanziamenti finalizzati;</w:t>
      </w:r>
    </w:p>
    <w:p w14:paraId="2BD5EDDE" w14:textId="77777777"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i pagamenti risultano emessi a favore dei diretti beneficiari;</w:t>
      </w:r>
    </w:p>
    <w:p w14:paraId="49133756" w14:textId="38959993"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le fatture e i documenti giustificativi dei pagamenti eseguiti sono depositate presso l’ufficio di segreteria della Scuola e fanno parte integrante della documentazione contabile dell’esercizio finanziario 202</w:t>
      </w:r>
      <w:r>
        <w:rPr>
          <w:rFonts w:asciiTheme="minorHAnsi" w:hAnsiTheme="minorHAnsi" w:cstheme="minorHAnsi"/>
          <w:sz w:val="22"/>
          <w:szCs w:val="22"/>
        </w:rPr>
        <w:t>1</w:t>
      </w:r>
      <w:r w:rsidRPr="00A57A65">
        <w:rPr>
          <w:rFonts w:asciiTheme="minorHAnsi" w:hAnsiTheme="minorHAnsi" w:cstheme="minorHAnsi"/>
          <w:sz w:val="22"/>
          <w:szCs w:val="22"/>
        </w:rPr>
        <w:t>;</w:t>
      </w:r>
    </w:p>
    <w:p w14:paraId="013EC858" w14:textId="2C246817" w:rsidR="00CA2B21" w:rsidRPr="00A57A65" w:rsidRDefault="00CA2B21" w:rsidP="00CA2B21">
      <w:pPr>
        <w:numPr>
          <w:ilvl w:val="0"/>
          <w:numId w:val="36"/>
        </w:numPr>
        <w:spacing w:line="276" w:lineRule="auto"/>
        <w:jc w:val="both"/>
        <w:rPr>
          <w:rFonts w:asciiTheme="minorHAnsi" w:hAnsiTheme="minorHAnsi" w:cstheme="minorHAnsi"/>
          <w:sz w:val="22"/>
          <w:szCs w:val="22"/>
        </w:rPr>
      </w:pPr>
      <w:r w:rsidRPr="00A57A65">
        <w:rPr>
          <w:rFonts w:asciiTheme="minorHAnsi" w:hAnsiTheme="minorHAnsi" w:cstheme="minorHAnsi"/>
          <w:sz w:val="22"/>
          <w:szCs w:val="22"/>
        </w:rPr>
        <w:t>che il fondo minute spese è stato reintegrato in bilancio entro il 31/12/202</w:t>
      </w:r>
      <w:r>
        <w:rPr>
          <w:rFonts w:asciiTheme="minorHAnsi" w:hAnsiTheme="minorHAnsi" w:cstheme="minorHAnsi"/>
          <w:sz w:val="22"/>
          <w:szCs w:val="22"/>
        </w:rPr>
        <w:t>1</w:t>
      </w:r>
      <w:r w:rsidRPr="00A57A65">
        <w:rPr>
          <w:rFonts w:asciiTheme="minorHAnsi" w:hAnsiTheme="minorHAnsi" w:cstheme="minorHAnsi"/>
          <w:sz w:val="22"/>
          <w:szCs w:val="22"/>
        </w:rPr>
        <w:t>.</w:t>
      </w:r>
    </w:p>
    <w:p w14:paraId="6098933C" w14:textId="77777777" w:rsidR="00CA2B21" w:rsidRPr="00A57A65" w:rsidRDefault="00CA2B21" w:rsidP="00CA2B21">
      <w:pPr>
        <w:spacing w:line="276" w:lineRule="auto"/>
        <w:ind w:left="283"/>
        <w:jc w:val="both"/>
      </w:pPr>
    </w:p>
    <w:p w14:paraId="585558A3" w14:textId="77777777" w:rsidR="00CA2B21" w:rsidRPr="00A57A65" w:rsidRDefault="00CA2B21" w:rsidP="00CA2B21">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sidRPr="00CA2B21">
        <w:rPr>
          <w:b/>
        </w:rPr>
        <w:t>Risultati conseguiti in relazione agli obiettivi programmati:</w:t>
      </w:r>
    </w:p>
    <w:p w14:paraId="5D364379" w14:textId="77777777" w:rsidR="00CA2B21" w:rsidRPr="00A57A65" w:rsidRDefault="00CA2B21" w:rsidP="00CA2B21">
      <w:pPr>
        <w:jc w:val="both"/>
        <w:rPr>
          <w:rFonts w:asciiTheme="minorHAnsi" w:hAnsiTheme="minorHAnsi" w:cstheme="minorHAnsi"/>
          <w:b/>
          <w:sz w:val="22"/>
          <w:szCs w:val="22"/>
        </w:rPr>
      </w:pPr>
    </w:p>
    <w:p w14:paraId="05C76622" w14:textId="77777777" w:rsidR="00CA2B21" w:rsidRPr="00A57A65" w:rsidRDefault="00CA2B21" w:rsidP="00CA2B21">
      <w:pPr>
        <w:numPr>
          <w:ilvl w:val="0"/>
          <w:numId w:val="35"/>
        </w:numPr>
        <w:jc w:val="both"/>
        <w:rPr>
          <w:rFonts w:asciiTheme="minorHAnsi" w:hAnsiTheme="minorHAnsi" w:cstheme="minorHAnsi"/>
          <w:i/>
          <w:sz w:val="22"/>
          <w:szCs w:val="22"/>
        </w:rPr>
      </w:pPr>
      <w:r w:rsidRPr="00A57A65">
        <w:rPr>
          <w:rFonts w:asciiTheme="minorHAnsi" w:hAnsiTheme="minorHAnsi" w:cstheme="minorHAnsi"/>
          <w:i/>
          <w:sz w:val="22"/>
          <w:szCs w:val="22"/>
        </w:rPr>
        <w:t>Considerato gli obiettivi e gli aspetti che caratterizzano il Programma Annuale;</w:t>
      </w:r>
    </w:p>
    <w:p w14:paraId="4DA5CC6A" w14:textId="77777777" w:rsidR="00CA2B21" w:rsidRPr="00A57A65" w:rsidRDefault="00CA2B21" w:rsidP="00CA2B21">
      <w:pPr>
        <w:numPr>
          <w:ilvl w:val="0"/>
          <w:numId w:val="35"/>
        </w:numPr>
        <w:jc w:val="both"/>
        <w:rPr>
          <w:rFonts w:asciiTheme="minorHAnsi" w:hAnsiTheme="minorHAnsi" w:cstheme="minorHAnsi"/>
          <w:i/>
          <w:sz w:val="22"/>
          <w:szCs w:val="22"/>
        </w:rPr>
      </w:pPr>
      <w:r w:rsidRPr="00A57A65">
        <w:rPr>
          <w:rFonts w:asciiTheme="minorHAnsi" w:hAnsiTheme="minorHAnsi" w:cstheme="minorHAnsi"/>
          <w:i/>
          <w:sz w:val="22"/>
          <w:szCs w:val="22"/>
        </w:rPr>
        <w:t>Considerata la coerenza con le previsioni del P.T.O.F.;</w:t>
      </w:r>
    </w:p>
    <w:p w14:paraId="6C9FE2D6" w14:textId="77777777" w:rsidR="00CA2B21" w:rsidRPr="00A57A65" w:rsidRDefault="00CA2B21" w:rsidP="00CA2B21">
      <w:pPr>
        <w:numPr>
          <w:ilvl w:val="0"/>
          <w:numId w:val="35"/>
        </w:numPr>
        <w:jc w:val="both"/>
        <w:rPr>
          <w:rFonts w:asciiTheme="minorHAnsi" w:hAnsiTheme="minorHAnsi" w:cstheme="minorHAnsi"/>
          <w:i/>
          <w:sz w:val="22"/>
          <w:szCs w:val="22"/>
        </w:rPr>
      </w:pPr>
      <w:r w:rsidRPr="00A57A65">
        <w:rPr>
          <w:rFonts w:asciiTheme="minorHAnsi" w:hAnsiTheme="minorHAnsi" w:cstheme="minorHAnsi"/>
          <w:i/>
          <w:sz w:val="22"/>
          <w:szCs w:val="22"/>
        </w:rPr>
        <w:lastRenderedPageBreak/>
        <w:t>Considerato i risultati conseguiti in relazione agli obiettivi programmati;</w:t>
      </w:r>
    </w:p>
    <w:p w14:paraId="4CCE0DE6" w14:textId="77777777" w:rsidR="00CA2B21" w:rsidRPr="00A57A65" w:rsidRDefault="00CA2B21" w:rsidP="00CA2B21">
      <w:pPr>
        <w:numPr>
          <w:ilvl w:val="0"/>
          <w:numId w:val="35"/>
        </w:numPr>
        <w:jc w:val="both"/>
        <w:rPr>
          <w:rFonts w:asciiTheme="minorHAnsi" w:hAnsiTheme="minorHAnsi" w:cstheme="minorHAnsi"/>
          <w:i/>
          <w:sz w:val="22"/>
          <w:szCs w:val="22"/>
        </w:rPr>
      </w:pPr>
      <w:r w:rsidRPr="00A57A65">
        <w:rPr>
          <w:rFonts w:asciiTheme="minorHAnsi" w:hAnsiTheme="minorHAnsi" w:cstheme="minorHAnsi"/>
          <w:i/>
          <w:sz w:val="22"/>
          <w:szCs w:val="22"/>
        </w:rPr>
        <w:t>Considerate le analisi del Dirigente Scolastico sull’andamento del Programma Annuale e i risultati conseguiti in relazione agli obiettivi programmati;</w:t>
      </w:r>
    </w:p>
    <w:p w14:paraId="17F80899" w14:textId="77777777" w:rsidR="00CA2B21" w:rsidRPr="00A57A65" w:rsidRDefault="00CA2B21" w:rsidP="00CA2B21">
      <w:pPr>
        <w:jc w:val="both"/>
      </w:pPr>
      <w:r w:rsidRPr="00A57A65">
        <w:rPr>
          <w:rFonts w:asciiTheme="minorHAnsi" w:hAnsiTheme="minorHAnsi" w:cstheme="minorHAnsi"/>
          <w:sz w:val="22"/>
          <w:szCs w:val="22"/>
        </w:rPr>
        <w:t>a consuntivo si può affermare che tutti i progetti sono stati realizzati e gli esiti sono</w:t>
      </w:r>
      <w:r w:rsidRPr="00A57A65">
        <w:rPr>
          <w:sz w:val="22"/>
          <w:szCs w:val="22"/>
        </w:rPr>
        <w:t xml:space="preserve"> </w:t>
      </w:r>
      <w:r w:rsidRPr="00A57A65">
        <w:t>stati positivi.</w:t>
      </w:r>
    </w:p>
    <w:p w14:paraId="548CB7A3" w14:textId="77777777" w:rsidR="00F44BF4" w:rsidRDefault="00F44BF4" w:rsidP="00F7181B">
      <w:pPr>
        <w:jc w:val="both"/>
        <w:rPr>
          <w:rFonts w:ascii="Tahoma" w:hAnsi="Tahoma" w:cs="Tahoma"/>
          <w:sz w:val="18"/>
          <w:szCs w:val="18"/>
        </w:rPr>
      </w:pPr>
    </w:p>
    <w:p w14:paraId="356DBDEF" w14:textId="77777777" w:rsidR="00F44BF4" w:rsidRDefault="00F44BF4" w:rsidP="00F7181B">
      <w:pPr>
        <w:jc w:val="both"/>
        <w:rPr>
          <w:rFonts w:ascii="Tahoma" w:hAnsi="Tahoma" w:cs="Tahoma"/>
          <w:sz w:val="18"/>
          <w:szCs w:val="18"/>
        </w:rPr>
      </w:pPr>
    </w:p>
    <w:p w14:paraId="4E1C4BDF" w14:textId="77777777" w:rsidR="00F44BF4" w:rsidRDefault="00F44BF4" w:rsidP="00F7181B">
      <w:pPr>
        <w:jc w:val="both"/>
        <w:rPr>
          <w:rFonts w:ascii="Tahoma" w:hAnsi="Tahoma" w:cs="Tahoma"/>
          <w:sz w:val="18"/>
          <w:szCs w:val="18"/>
        </w:rPr>
      </w:pPr>
    </w:p>
    <w:p w14:paraId="2E977FE2" w14:textId="77777777" w:rsidR="00F44BF4" w:rsidRDefault="00F44BF4" w:rsidP="00F7181B">
      <w:pPr>
        <w:jc w:val="both"/>
        <w:rPr>
          <w:rFonts w:ascii="Tahoma" w:hAnsi="Tahoma" w:cs="Tahoma"/>
          <w:sz w:val="18"/>
          <w:szCs w:val="18"/>
        </w:rPr>
      </w:pPr>
    </w:p>
    <w:p w14:paraId="0511BABA" w14:textId="77777777" w:rsidR="00F44BF4" w:rsidRDefault="00F44BF4" w:rsidP="00F7181B">
      <w:pPr>
        <w:jc w:val="both"/>
        <w:rPr>
          <w:rFonts w:ascii="Tahoma" w:hAnsi="Tahoma" w:cs="Tahoma"/>
          <w:sz w:val="18"/>
          <w:szCs w:val="18"/>
        </w:rPr>
      </w:pPr>
    </w:p>
    <w:p w14:paraId="143518D6" w14:textId="77777777" w:rsidR="00F44BF4" w:rsidRPr="00005C0D" w:rsidRDefault="00F44BF4" w:rsidP="00005C0D">
      <w:pPr>
        <w:tabs>
          <w:tab w:val="center" w:pos="7020"/>
        </w:tabs>
        <w:jc w:val="both"/>
        <w:rPr>
          <w:rFonts w:ascii="Tahoma" w:hAnsi="Tahoma" w:cs="Tahoma"/>
          <w:b/>
          <w:sz w:val="20"/>
          <w:szCs w:val="20"/>
        </w:rPr>
      </w:pPr>
      <w:r w:rsidRPr="00005C0D">
        <w:rPr>
          <w:rFonts w:ascii="Tahoma" w:hAnsi="Tahoma" w:cs="Tahoma"/>
          <w:sz w:val="20"/>
          <w:szCs w:val="20"/>
        </w:rPr>
        <w:tab/>
      </w:r>
      <w:r w:rsidRPr="0066543F">
        <w:rPr>
          <w:rFonts w:ascii="Tahoma" w:hAnsi="Tahoma" w:cs="Tahoma"/>
          <w:b/>
          <w:noProof/>
          <w:sz w:val="20"/>
          <w:szCs w:val="20"/>
        </w:rPr>
        <w:t>IL DIRIGENTE SCOLASTICO</w:t>
      </w:r>
    </w:p>
    <w:p w14:paraId="5406841C" w14:textId="77777777" w:rsidR="00F44BF4" w:rsidRDefault="00F44BF4" w:rsidP="00005C0D">
      <w:pPr>
        <w:tabs>
          <w:tab w:val="center" w:pos="7020"/>
        </w:tabs>
        <w:jc w:val="both"/>
        <w:rPr>
          <w:rFonts w:ascii="Tahoma" w:hAnsi="Tahoma" w:cs="Tahoma"/>
          <w:sz w:val="20"/>
          <w:szCs w:val="20"/>
        </w:rPr>
        <w:sectPr w:rsidR="00F44BF4" w:rsidSect="00F44BF4">
          <w:headerReference w:type="even" r:id="rId13"/>
          <w:headerReference w:type="default" r:id="rId14"/>
          <w:footerReference w:type="even" r:id="rId15"/>
          <w:footerReference w:type="default" r:id="rId16"/>
          <w:headerReference w:type="first" r:id="rId17"/>
          <w:footerReference w:type="first" r:id="rId18"/>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66543F">
        <w:rPr>
          <w:rFonts w:ascii="Tahoma" w:hAnsi="Tahoma" w:cs="Tahoma"/>
          <w:noProof/>
          <w:sz w:val="20"/>
          <w:szCs w:val="20"/>
        </w:rPr>
        <w:t>Dott.ssa Tiziana D'ERRICO</w:t>
      </w:r>
    </w:p>
    <w:p w14:paraId="1907131F" w14:textId="77777777" w:rsidR="00F44BF4" w:rsidRPr="00005C0D" w:rsidRDefault="00F44BF4" w:rsidP="00005C0D">
      <w:pPr>
        <w:tabs>
          <w:tab w:val="center" w:pos="7020"/>
        </w:tabs>
        <w:jc w:val="both"/>
        <w:rPr>
          <w:rFonts w:ascii="Tahoma" w:hAnsi="Tahoma" w:cs="Tahoma"/>
          <w:sz w:val="20"/>
          <w:szCs w:val="20"/>
        </w:rPr>
      </w:pPr>
    </w:p>
    <w:sectPr w:rsidR="00F44BF4" w:rsidRPr="00005C0D" w:rsidSect="00F44BF4">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AC1B" w14:textId="77777777" w:rsidR="004B5F54" w:rsidRDefault="004B5F54" w:rsidP="008A1557">
      <w:r>
        <w:separator/>
      </w:r>
    </w:p>
  </w:endnote>
  <w:endnote w:type="continuationSeparator" w:id="0">
    <w:p w14:paraId="2AD9482E" w14:textId="77777777" w:rsidR="004B5F54" w:rsidRDefault="004B5F54"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5007B" w14:textId="77777777" w:rsidR="00F44BF4" w:rsidRDefault="00F44B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0220" w14:textId="77777777" w:rsidR="00F44BF4" w:rsidRDefault="00F44B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8B3B" w14:textId="77777777" w:rsidR="00F44BF4" w:rsidRDefault="00F44B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6D50" w14:textId="77777777" w:rsidR="004B5F54" w:rsidRDefault="004B5F54" w:rsidP="008A1557">
      <w:r>
        <w:separator/>
      </w:r>
    </w:p>
  </w:footnote>
  <w:footnote w:type="continuationSeparator" w:id="0">
    <w:p w14:paraId="31749409" w14:textId="77777777" w:rsidR="004B5F54" w:rsidRDefault="004B5F54" w:rsidP="008A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AE3B" w14:textId="77777777" w:rsidR="00F44BF4" w:rsidRDefault="00F44B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A7E2" w14:textId="77777777" w:rsidR="00F44BF4" w:rsidRDefault="00F44B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97BD" w14:textId="77777777" w:rsidR="00F44BF4" w:rsidRDefault="00F44B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353905E0"/>
    <w:multiLevelType w:val="hybridMultilevel"/>
    <w:tmpl w:val="10A87D7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A63A06"/>
    <w:multiLevelType w:val="hybridMultilevel"/>
    <w:tmpl w:val="91D87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9"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C93FA3"/>
    <w:multiLevelType w:val="hybridMultilevel"/>
    <w:tmpl w:val="2514B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7"/>
  </w:num>
  <w:num w:numId="2">
    <w:abstractNumId w:val="20"/>
  </w:num>
  <w:num w:numId="3">
    <w:abstractNumId w:val="12"/>
  </w:num>
  <w:num w:numId="4">
    <w:abstractNumId w:val="19"/>
  </w:num>
  <w:num w:numId="5">
    <w:abstractNumId w:val="34"/>
  </w:num>
  <w:num w:numId="6">
    <w:abstractNumId w:val="24"/>
  </w:num>
  <w:num w:numId="7">
    <w:abstractNumId w:val="17"/>
  </w:num>
  <w:num w:numId="8">
    <w:abstractNumId w:val="2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2"/>
  </w:num>
  <w:num w:numId="20">
    <w:abstractNumId w:val="21"/>
  </w:num>
  <w:num w:numId="21">
    <w:abstractNumId w:val="30"/>
  </w:num>
  <w:num w:numId="22">
    <w:abstractNumId w:val="2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6"/>
  </w:num>
  <w:num w:numId="26">
    <w:abstractNumId w:val="10"/>
  </w:num>
  <w:num w:numId="27">
    <w:abstractNumId w:val="18"/>
  </w:num>
  <w:num w:numId="28">
    <w:abstractNumId w:val="16"/>
  </w:num>
  <w:num w:numId="29">
    <w:abstractNumId w:val="25"/>
  </w:num>
  <w:num w:numId="30">
    <w:abstractNumId w:val="15"/>
  </w:num>
  <w:num w:numId="31">
    <w:abstractNumId w:val="11"/>
  </w:num>
  <w:num w:numId="32">
    <w:abstractNumId w:val="31"/>
  </w:num>
  <w:num w:numId="33">
    <w:abstractNumId w:val="13"/>
  </w:num>
  <w:num w:numId="34">
    <w:abstractNumId w:val="33"/>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0330"/>
    <w:rsid w:val="002A3176"/>
    <w:rsid w:val="002A6833"/>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3FFB"/>
    <w:rsid w:val="003C4727"/>
    <w:rsid w:val="003C5B58"/>
    <w:rsid w:val="003D5021"/>
    <w:rsid w:val="003D610E"/>
    <w:rsid w:val="003D7B68"/>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30627"/>
    <w:rsid w:val="004376A8"/>
    <w:rsid w:val="00441A4B"/>
    <w:rsid w:val="00447FC3"/>
    <w:rsid w:val="0045022A"/>
    <w:rsid w:val="00451697"/>
    <w:rsid w:val="0045488F"/>
    <w:rsid w:val="00454FCF"/>
    <w:rsid w:val="00457CE5"/>
    <w:rsid w:val="0046055D"/>
    <w:rsid w:val="00460ACF"/>
    <w:rsid w:val="004650DF"/>
    <w:rsid w:val="00465508"/>
    <w:rsid w:val="004671F2"/>
    <w:rsid w:val="004762BA"/>
    <w:rsid w:val="004773C2"/>
    <w:rsid w:val="00482B06"/>
    <w:rsid w:val="00482E1A"/>
    <w:rsid w:val="004841DD"/>
    <w:rsid w:val="004846E0"/>
    <w:rsid w:val="00487C84"/>
    <w:rsid w:val="004923D2"/>
    <w:rsid w:val="00493BC4"/>
    <w:rsid w:val="0049439A"/>
    <w:rsid w:val="00496E5B"/>
    <w:rsid w:val="004977A9"/>
    <w:rsid w:val="004A0D2A"/>
    <w:rsid w:val="004A2B34"/>
    <w:rsid w:val="004A38BC"/>
    <w:rsid w:val="004A3D70"/>
    <w:rsid w:val="004B5F54"/>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79D"/>
    <w:rsid w:val="005923F6"/>
    <w:rsid w:val="00592423"/>
    <w:rsid w:val="0059299E"/>
    <w:rsid w:val="005A356D"/>
    <w:rsid w:val="005A4B9A"/>
    <w:rsid w:val="005A53F6"/>
    <w:rsid w:val="005A627B"/>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53DC"/>
    <w:rsid w:val="00846D21"/>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11F7"/>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440D"/>
    <w:rsid w:val="0095693C"/>
    <w:rsid w:val="00961E8C"/>
    <w:rsid w:val="00965653"/>
    <w:rsid w:val="00967410"/>
    <w:rsid w:val="00971F00"/>
    <w:rsid w:val="00980135"/>
    <w:rsid w:val="009902CB"/>
    <w:rsid w:val="00990CB0"/>
    <w:rsid w:val="00990CB6"/>
    <w:rsid w:val="00994ED5"/>
    <w:rsid w:val="009963BD"/>
    <w:rsid w:val="0099649C"/>
    <w:rsid w:val="009A2142"/>
    <w:rsid w:val="009A737C"/>
    <w:rsid w:val="009B673E"/>
    <w:rsid w:val="009C251F"/>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1D14"/>
    <w:rsid w:val="00AD787D"/>
    <w:rsid w:val="00AE1B9E"/>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678C"/>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A2B21"/>
    <w:rsid w:val="00CA77D4"/>
    <w:rsid w:val="00CB0A07"/>
    <w:rsid w:val="00CB5085"/>
    <w:rsid w:val="00CC057B"/>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31797"/>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56FD6"/>
    <w:rsid w:val="00E63322"/>
    <w:rsid w:val="00E64742"/>
    <w:rsid w:val="00E679C1"/>
    <w:rsid w:val="00E72C22"/>
    <w:rsid w:val="00E80671"/>
    <w:rsid w:val="00E97B02"/>
    <w:rsid w:val="00EA1195"/>
    <w:rsid w:val="00EA2C9A"/>
    <w:rsid w:val="00EA37EB"/>
    <w:rsid w:val="00EA76C4"/>
    <w:rsid w:val="00EB0AD8"/>
    <w:rsid w:val="00EB1010"/>
    <w:rsid w:val="00EC34D7"/>
    <w:rsid w:val="00EC6A97"/>
    <w:rsid w:val="00EE121B"/>
    <w:rsid w:val="00EE1826"/>
    <w:rsid w:val="00EE1D92"/>
    <w:rsid w:val="00EE6CE1"/>
    <w:rsid w:val="00EF1638"/>
    <w:rsid w:val="00F000CF"/>
    <w:rsid w:val="00F04CF6"/>
    <w:rsid w:val="00F07C47"/>
    <w:rsid w:val="00F10129"/>
    <w:rsid w:val="00F11902"/>
    <w:rsid w:val="00F14743"/>
    <w:rsid w:val="00F149E2"/>
    <w:rsid w:val="00F24E73"/>
    <w:rsid w:val="00F254E7"/>
    <w:rsid w:val="00F25B60"/>
    <w:rsid w:val="00F31A98"/>
    <w:rsid w:val="00F31C41"/>
    <w:rsid w:val="00F44BF4"/>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79CB0"/>
  <w15:chartTrackingRefBased/>
  <w15:docId w15:val="{DAB1FEE4-735D-48D2-9D94-FE3E7910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 w:type="paragraph" w:styleId="Corpodeltesto2">
    <w:name w:val="Body Text 2"/>
    <w:basedOn w:val="Normale"/>
    <w:link w:val="Corpodeltesto2Carattere"/>
    <w:rsid w:val="009111F7"/>
    <w:pPr>
      <w:spacing w:after="120" w:line="480" w:lineRule="auto"/>
    </w:pPr>
  </w:style>
  <w:style w:type="character" w:customStyle="1" w:styleId="Corpodeltesto2Carattere">
    <w:name w:val="Corpo del testo 2 Carattere"/>
    <w:basedOn w:val="Carpredefinitoparagrafo"/>
    <w:link w:val="Corpodeltesto2"/>
    <w:rsid w:val="009111F7"/>
    <w:rPr>
      <w:sz w:val="24"/>
      <w:szCs w:val="24"/>
    </w:rPr>
  </w:style>
  <w:style w:type="paragraph" w:styleId="Corpodeltesto3">
    <w:name w:val="Body Text 3"/>
    <w:basedOn w:val="Normale"/>
    <w:link w:val="Corpodeltesto3Carattere"/>
    <w:rsid w:val="009111F7"/>
    <w:pPr>
      <w:spacing w:after="120"/>
    </w:pPr>
    <w:rPr>
      <w:sz w:val="16"/>
      <w:szCs w:val="16"/>
    </w:rPr>
  </w:style>
  <w:style w:type="character" w:customStyle="1" w:styleId="Corpodeltesto3Carattere">
    <w:name w:val="Corpo del testo 3 Carattere"/>
    <w:basedOn w:val="Carpredefinitoparagrafo"/>
    <w:link w:val="Corpodeltesto3"/>
    <w:rsid w:val="009111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c8au001@pec.istruzion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ic8au001@istruzione.it"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eic8au001@pec.istruzio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ic8au001@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30</Pages>
  <Words>9097</Words>
  <Characters>54719</Characters>
  <Application>Microsoft Office Word</Application>
  <DocSecurity>0</DocSecurity>
  <Lines>455</Lines>
  <Paragraphs>127</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63689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Utente Windows</cp:lastModifiedBy>
  <cp:revision>4</cp:revision>
  <dcterms:created xsi:type="dcterms:W3CDTF">2022-03-08T12:29:00Z</dcterms:created>
  <dcterms:modified xsi:type="dcterms:W3CDTF">2022-03-10T12:37:00Z</dcterms:modified>
  <cp:category>AB</cp:category>
</cp:coreProperties>
</file>